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F" w:rsidRDefault="00620EFF" w:rsidP="00620EFF">
      <w:pPr>
        <w:pStyle w:val="a4"/>
        <w:rPr>
          <w:i/>
          <w:sz w:val="36"/>
          <w:szCs w:val="36"/>
        </w:rPr>
      </w:pPr>
      <w:r>
        <w:rPr>
          <w:i/>
          <w:sz w:val="36"/>
          <w:szCs w:val="36"/>
        </w:rPr>
        <w:t>ÎM ”COMBINATUL  SERVICII  FUNERARE”</w:t>
      </w:r>
    </w:p>
    <w:p w:rsidR="00620EFF" w:rsidRDefault="00620EFF" w:rsidP="00620EFF">
      <w:pPr>
        <w:pStyle w:val="a4"/>
        <w:rPr>
          <w:sz w:val="28"/>
          <w:szCs w:val="28"/>
        </w:rPr>
      </w:pPr>
    </w:p>
    <w:p w:rsidR="00620EFF" w:rsidRDefault="00620EFF" w:rsidP="00620EFF">
      <w:pPr>
        <w:pStyle w:val="a4"/>
      </w:pPr>
      <w:r>
        <w:t>GRAFICUL  DE   LUCRU</w:t>
      </w:r>
    </w:p>
    <w:p w:rsidR="00620EFF" w:rsidRDefault="00620EFF" w:rsidP="00620EFF">
      <w:pPr>
        <w:pStyle w:val="a4"/>
        <w:rPr>
          <w:sz w:val="36"/>
          <w:szCs w:val="36"/>
        </w:rPr>
      </w:pPr>
      <w:r>
        <w:rPr>
          <w:sz w:val="36"/>
          <w:szCs w:val="36"/>
        </w:rPr>
        <w:t>în perioada sărbătorilor</w:t>
      </w:r>
    </w:p>
    <w:p w:rsidR="00620EFF" w:rsidRDefault="00620EFF" w:rsidP="00620EFF">
      <w:pPr>
        <w:pStyle w:val="a4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Sf. Paști, Paștele blajinilor, 1mai, 9 mai</w:t>
      </w:r>
    </w:p>
    <w:p w:rsidR="00620EFF" w:rsidRDefault="00620EFF" w:rsidP="00620EFF">
      <w:pPr>
        <w:pStyle w:val="a4"/>
        <w:rPr>
          <w:sz w:val="16"/>
          <w:szCs w:val="16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00"/>
        <w:gridCol w:w="5605"/>
      </w:tblGrid>
      <w:tr w:rsidR="00620EFF" w:rsidTr="00620EFF">
        <w:trPr>
          <w:trHeight w:val="579"/>
        </w:trPr>
        <w:tc>
          <w:tcPr>
            <w:tcW w:w="4997" w:type="dxa"/>
          </w:tcPr>
          <w:p w:rsidR="00620EFF" w:rsidRDefault="00620EF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  <w:p w:rsidR="00620EFF" w:rsidRDefault="00620EFF">
            <w:pPr>
              <w:pStyle w:val="a6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19.04.2020</w:t>
            </w:r>
          </w:p>
          <w:p w:rsidR="00620EFF" w:rsidRDefault="00620EFF">
            <w:pPr>
              <w:rPr>
                <w:sz w:val="28"/>
                <w:szCs w:val="28"/>
                <w:lang w:val="ro-RO"/>
              </w:rPr>
            </w:pPr>
          </w:p>
          <w:p w:rsidR="00620EFF" w:rsidRDefault="00620EFF">
            <w:pPr>
              <w:rPr>
                <w:sz w:val="28"/>
                <w:szCs w:val="28"/>
                <w:lang w:val="ro-RO"/>
              </w:rPr>
            </w:pPr>
          </w:p>
          <w:p w:rsidR="00620EFF" w:rsidRDefault="00620EFF">
            <w:pPr>
              <w:tabs>
                <w:tab w:val="left" w:pos="1725"/>
              </w:tabs>
              <w:rPr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              </w:t>
            </w:r>
            <w:r>
              <w:rPr>
                <w:b/>
                <w:color w:val="0070C0"/>
                <w:sz w:val="28"/>
                <w:szCs w:val="28"/>
                <w:lang w:val="ro-RO"/>
              </w:rPr>
              <w:t>20.04.2020</w:t>
            </w:r>
          </w:p>
        </w:tc>
        <w:tc>
          <w:tcPr>
            <w:tcW w:w="5601" w:type="dxa"/>
          </w:tcPr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la 8.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14.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lucrează Biroul pompe funebre, Magazinul rechizite funerare, Oficiul stării civile</w:t>
            </w:r>
          </w:p>
          <w:p w:rsidR="00620EFF" w:rsidRDefault="00620EFF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  <w:p w:rsidR="00620EFF" w:rsidRDefault="00620EFF">
            <w:pPr>
              <w:pStyle w:val="a6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Paștele</w:t>
            </w:r>
            <w:r>
              <w:rPr>
                <w:sz w:val="28"/>
                <w:szCs w:val="28"/>
              </w:rPr>
              <w:t xml:space="preserve"> - Zi de sărbătoare nelucrătoare. Înhumări nu se efectuează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Zi de sărbătoare nelucrătoare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Înhumările se efectuează la ora 10.00</w:t>
            </w:r>
          </w:p>
          <w:p w:rsidR="00620EFF" w:rsidRDefault="00620EF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620EFF" w:rsidTr="00620EFF">
        <w:tc>
          <w:tcPr>
            <w:tcW w:w="4997" w:type="dxa"/>
          </w:tcPr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13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27.04.2020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13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30.04.2020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jc w:val="lef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138A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1 mai 2020</w:t>
            </w:r>
          </w:p>
        </w:tc>
        <w:tc>
          <w:tcPr>
            <w:tcW w:w="5601" w:type="dxa"/>
          </w:tcPr>
          <w:p w:rsidR="00620EFF" w:rsidRDefault="00620EFF">
            <w:pPr>
              <w:pStyle w:val="a6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Zi de lucru  de la 8.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- 17.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Zi de lucru  de la 8.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- 16.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20EFF" w:rsidRDefault="00620EFF">
            <w:pPr>
              <w:pStyle w:val="a6"/>
              <w:jc w:val="left"/>
              <w:rPr>
                <w:color w:val="0070C0"/>
                <w:sz w:val="28"/>
                <w:szCs w:val="28"/>
              </w:rPr>
            </w:pP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Zi de sărbătoare nelucrătoare</w:t>
            </w:r>
            <w:r>
              <w:rPr>
                <w:sz w:val="28"/>
                <w:szCs w:val="28"/>
              </w:rPr>
              <w:t xml:space="preserve">. 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Înhumări nu se efectuează</w:t>
            </w:r>
          </w:p>
        </w:tc>
      </w:tr>
      <w:tr w:rsidR="00620EFF" w:rsidTr="00620EFF">
        <w:tc>
          <w:tcPr>
            <w:tcW w:w="4997" w:type="dxa"/>
          </w:tcPr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13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08.05.2020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jc w:val="left"/>
              <w:rPr>
                <w:szCs w:val="40"/>
                <w:vertAlign w:val="superscript"/>
              </w:rPr>
            </w:pPr>
            <w:r>
              <w:rPr>
                <w:sz w:val="28"/>
                <w:szCs w:val="28"/>
              </w:rPr>
              <w:t>Zi de lucru  de la 8.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- 16.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20EFF" w:rsidTr="00620EFF">
        <w:tc>
          <w:tcPr>
            <w:tcW w:w="4997" w:type="dxa"/>
            <w:hideMark/>
          </w:tcPr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138AF">
              <w:rPr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9 mai 2020</w:t>
            </w:r>
          </w:p>
        </w:tc>
        <w:tc>
          <w:tcPr>
            <w:tcW w:w="5601" w:type="dxa"/>
          </w:tcPr>
          <w:p w:rsidR="00620EFF" w:rsidRDefault="00620EFF">
            <w:pPr>
              <w:pStyle w:val="a6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Zi de sărbătoare nelucrătoare</w:t>
            </w:r>
          </w:p>
          <w:p w:rsidR="00620EFF" w:rsidRDefault="00620EF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Înhumări  nu se efectuează</w:t>
            </w:r>
          </w:p>
          <w:p w:rsidR="00620EFF" w:rsidRDefault="00620EFF">
            <w:pPr>
              <w:pStyle w:val="a6"/>
              <w:rPr>
                <w:sz w:val="28"/>
                <w:szCs w:val="28"/>
              </w:rPr>
            </w:pPr>
          </w:p>
          <w:p w:rsidR="00620EFF" w:rsidRDefault="00620EFF">
            <w:pPr>
              <w:pStyle w:val="a6"/>
              <w:rPr>
                <w:sz w:val="28"/>
                <w:szCs w:val="28"/>
              </w:rPr>
            </w:pPr>
          </w:p>
        </w:tc>
      </w:tr>
    </w:tbl>
    <w:p w:rsidR="000138AF" w:rsidRPr="000138AF" w:rsidRDefault="00620EFF" w:rsidP="000138AF">
      <w:pPr>
        <w:pStyle w:val="a6"/>
        <w:jc w:val="left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D73F36" w:rsidRPr="000138AF">
        <w:rPr>
          <w:color w:val="00B0F0"/>
          <w:sz w:val="32"/>
          <w:szCs w:val="32"/>
        </w:rPr>
        <w:t xml:space="preserve">IMPORTANT </w:t>
      </w:r>
      <w:r w:rsidR="00D73F36" w:rsidRPr="000138AF">
        <w:rPr>
          <w:sz w:val="32"/>
          <w:szCs w:val="32"/>
        </w:rPr>
        <w:t xml:space="preserve">Certificatele de deces </w:t>
      </w:r>
      <w:r w:rsidR="000138AF" w:rsidRPr="000138AF">
        <w:rPr>
          <w:sz w:val="32"/>
          <w:szCs w:val="32"/>
        </w:rPr>
        <w:t xml:space="preserve">se eliberează de Oficiul </w:t>
      </w:r>
      <w:r w:rsidR="000138AF">
        <w:rPr>
          <w:sz w:val="32"/>
          <w:szCs w:val="32"/>
        </w:rPr>
        <w:t>Stării</w:t>
      </w:r>
    </w:p>
    <w:p w:rsidR="000138AF" w:rsidRPr="000138AF" w:rsidRDefault="000138AF" w:rsidP="000138AF">
      <w:pPr>
        <w:pStyle w:val="a6"/>
        <w:jc w:val="left"/>
        <w:rPr>
          <w:sz w:val="32"/>
          <w:szCs w:val="32"/>
        </w:rPr>
      </w:pPr>
      <w:r w:rsidRPr="000138AF">
        <w:rPr>
          <w:sz w:val="32"/>
          <w:szCs w:val="32"/>
        </w:rPr>
        <w:t xml:space="preserve">  </w:t>
      </w:r>
      <w:r w:rsidR="00D73F36" w:rsidRPr="000138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</w:t>
      </w:r>
      <w:r w:rsidR="00D73F36" w:rsidRPr="000138AF">
        <w:rPr>
          <w:sz w:val="32"/>
          <w:szCs w:val="32"/>
        </w:rPr>
        <w:t>Civile</w:t>
      </w:r>
      <w:r w:rsidR="00D73F36" w:rsidRPr="000138AF">
        <w:rPr>
          <w:sz w:val="32"/>
          <w:szCs w:val="32"/>
        </w:rPr>
        <w:t xml:space="preserve"> în intervalul orelor 09.00 – 13.00 la 18.04.2020</w:t>
      </w:r>
      <w:r w:rsidRPr="000138AF">
        <w:rPr>
          <w:sz w:val="32"/>
          <w:szCs w:val="32"/>
        </w:rPr>
        <w:t xml:space="preserve">; </w:t>
      </w:r>
    </w:p>
    <w:p w:rsidR="000138AF" w:rsidRPr="000138AF" w:rsidRDefault="000138AF" w:rsidP="000138AF">
      <w:pPr>
        <w:pStyle w:val="a6"/>
        <w:jc w:val="left"/>
        <w:rPr>
          <w:sz w:val="32"/>
          <w:szCs w:val="32"/>
        </w:rPr>
      </w:pPr>
      <w:r w:rsidRPr="000138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</w:t>
      </w:r>
      <w:r w:rsidRPr="000138AF">
        <w:rPr>
          <w:sz w:val="32"/>
          <w:szCs w:val="32"/>
        </w:rPr>
        <w:t xml:space="preserve">09.00 – 16.00 la 27.04.2020 și </w:t>
      </w:r>
    </w:p>
    <w:p w:rsidR="00620EFF" w:rsidRPr="000138AF" w:rsidRDefault="000138AF" w:rsidP="000138AF">
      <w:pPr>
        <w:pStyle w:val="a6"/>
        <w:jc w:val="left"/>
        <w:rPr>
          <w:sz w:val="32"/>
          <w:szCs w:val="32"/>
        </w:rPr>
      </w:pPr>
      <w:r w:rsidRPr="000138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</w:t>
      </w:r>
      <w:r w:rsidRPr="000138AF">
        <w:rPr>
          <w:sz w:val="32"/>
          <w:szCs w:val="32"/>
        </w:rPr>
        <w:t>09.00 – 15.00 la 30.04.2020 și 08.05.2020</w:t>
      </w:r>
      <w:r>
        <w:rPr>
          <w:sz w:val="32"/>
          <w:szCs w:val="32"/>
        </w:rPr>
        <w:t xml:space="preserve"> în vederea necesității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prelucrării ulterioare a informațiilor.</w:t>
      </w:r>
    </w:p>
    <w:p w:rsidR="000138AF" w:rsidRDefault="000138AF" w:rsidP="00620EFF">
      <w:pPr>
        <w:pStyle w:val="a6"/>
        <w:ind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73F36" w:rsidRDefault="00D73F36" w:rsidP="00620EFF">
      <w:pPr>
        <w:pStyle w:val="a6"/>
        <w:ind w:firstLine="720"/>
        <w:jc w:val="left"/>
        <w:rPr>
          <w:sz w:val="36"/>
          <w:szCs w:val="36"/>
        </w:rPr>
      </w:pPr>
    </w:p>
    <w:p w:rsidR="00D73F36" w:rsidRDefault="00D73F36" w:rsidP="00620EFF">
      <w:pPr>
        <w:pStyle w:val="a6"/>
        <w:ind w:firstLine="720"/>
        <w:jc w:val="left"/>
        <w:rPr>
          <w:sz w:val="16"/>
          <w:szCs w:val="16"/>
        </w:rPr>
      </w:pPr>
    </w:p>
    <w:p w:rsidR="00620EFF" w:rsidRDefault="00620EFF" w:rsidP="00620EFF">
      <w:pPr>
        <w:pStyle w:val="a6"/>
        <w:ind w:left="2880" w:firstLine="720"/>
        <w:rPr>
          <w:sz w:val="36"/>
          <w:szCs w:val="36"/>
        </w:rPr>
      </w:pPr>
      <w:r>
        <w:rPr>
          <w:sz w:val="36"/>
          <w:szCs w:val="36"/>
        </w:rPr>
        <w:t xml:space="preserve">Administraţia   CSF  </w:t>
      </w:r>
    </w:p>
    <w:p w:rsidR="001561C4" w:rsidRDefault="001561C4"/>
    <w:sectPr w:rsidR="001561C4" w:rsidSect="00CB057B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6"/>
    <w:rsid w:val="000138AF"/>
    <w:rsid w:val="000B0860"/>
    <w:rsid w:val="001561C4"/>
    <w:rsid w:val="00501851"/>
    <w:rsid w:val="005429E0"/>
    <w:rsid w:val="00553A66"/>
    <w:rsid w:val="0061418F"/>
    <w:rsid w:val="00620EFF"/>
    <w:rsid w:val="006B15B1"/>
    <w:rsid w:val="00980CE2"/>
    <w:rsid w:val="009814D7"/>
    <w:rsid w:val="00CB057B"/>
    <w:rsid w:val="00D73F36"/>
    <w:rsid w:val="00E44D66"/>
    <w:rsid w:val="00E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F"/>
    <w:pPr>
      <w:spacing w:line="240" w:lineRule="auto"/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851"/>
    <w:pPr>
      <w:spacing w:line="240" w:lineRule="auto"/>
      <w:ind w:left="0" w:firstLine="0"/>
      <w:jc w:val="left"/>
    </w:pPr>
    <w:rPr>
      <w:rFonts w:ascii="Corbel" w:eastAsiaTheme="minorEastAsia" w:hAnsi="Corbel" w:cstheme="minorBidi"/>
      <w:sz w:val="24"/>
      <w:szCs w:val="22"/>
      <w:lang w:val="ro-RO" w:eastAsia="ro-RO"/>
    </w:rPr>
  </w:style>
  <w:style w:type="paragraph" w:styleId="a4">
    <w:name w:val="Title"/>
    <w:basedOn w:val="a"/>
    <w:link w:val="a5"/>
    <w:qFormat/>
    <w:rsid w:val="00620EFF"/>
    <w:pPr>
      <w:jc w:val="center"/>
    </w:pPr>
    <w:rPr>
      <w:b/>
      <w:sz w:val="52"/>
      <w:lang w:val="ro-RO"/>
    </w:rPr>
  </w:style>
  <w:style w:type="character" w:customStyle="1" w:styleId="a5">
    <w:name w:val="Название Знак"/>
    <w:basedOn w:val="a0"/>
    <w:link w:val="a4"/>
    <w:rsid w:val="00620EFF"/>
    <w:rPr>
      <w:rFonts w:eastAsia="Times New Roman"/>
      <w:b/>
      <w:sz w:val="52"/>
      <w:szCs w:val="20"/>
      <w:lang w:val="ro-RO" w:eastAsia="ru-RU"/>
    </w:rPr>
  </w:style>
  <w:style w:type="paragraph" w:styleId="a6">
    <w:name w:val="Subtitle"/>
    <w:basedOn w:val="a"/>
    <w:link w:val="a7"/>
    <w:qFormat/>
    <w:rsid w:val="00620EFF"/>
    <w:pPr>
      <w:jc w:val="center"/>
    </w:pPr>
    <w:rPr>
      <w:b/>
      <w:sz w:val="40"/>
      <w:lang w:val="ro-RO"/>
    </w:rPr>
  </w:style>
  <w:style w:type="character" w:customStyle="1" w:styleId="a7">
    <w:name w:val="Подзаголовок Знак"/>
    <w:basedOn w:val="a0"/>
    <w:link w:val="a6"/>
    <w:rsid w:val="00620EFF"/>
    <w:rPr>
      <w:rFonts w:eastAsia="Times New Roman"/>
      <w:b/>
      <w:sz w:val="4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F"/>
    <w:pPr>
      <w:spacing w:line="240" w:lineRule="auto"/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851"/>
    <w:pPr>
      <w:spacing w:line="240" w:lineRule="auto"/>
      <w:ind w:left="0" w:firstLine="0"/>
      <w:jc w:val="left"/>
    </w:pPr>
    <w:rPr>
      <w:rFonts w:ascii="Corbel" w:eastAsiaTheme="minorEastAsia" w:hAnsi="Corbel" w:cstheme="minorBidi"/>
      <w:sz w:val="24"/>
      <w:szCs w:val="22"/>
      <w:lang w:val="ro-RO" w:eastAsia="ro-RO"/>
    </w:rPr>
  </w:style>
  <w:style w:type="paragraph" w:styleId="a4">
    <w:name w:val="Title"/>
    <w:basedOn w:val="a"/>
    <w:link w:val="a5"/>
    <w:qFormat/>
    <w:rsid w:val="00620EFF"/>
    <w:pPr>
      <w:jc w:val="center"/>
    </w:pPr>
    <w:rPr>
      <w:b/>
      <w:sz w:val="52"/>
      <w:lang w:val="ro-RO"/>
    </w:rPr>
  </w:style>
  <w:style w:type="character" w:customStyle="1" w:styleId="a5">
    <w:name w:val="Название Знак"/>
    <w:basedOn w:val="a0"/>
    <w:link w:val="a4"/>
    <w:rsid w:val="00620EFF"/>
    <w:rPr>
      <w:rFonts w:eastAsia="Times New Roman"/>
      <w:b/>
      <w:sz w:val="52"/>
      <w:szCs w:val="20"/>
      <w:lang w:val="ro-RO" w:eastAsia="ru-RU"/>
    </w:rPr>
  </w:style>
  <w:style w:type="paragraph" w:styleId="a6">
    <w:name w:val="Subtitle"/>
    <w:basedOn w:val="a"/>
    <w:link w:val="a7"/>
    <w:qFormat/>
    <w:rsid w:val="00620EFF"/>
    <w:pPr>
      <w:jc w:val="center"/>
    </w:pPr>
    <w:rPr>
      <w:b/>
      <w:sz w:val="40"/>
      <w:lang w:val="ro-RO"/>
    </w:rPr>
  </w:style>
  <w:style w:type="character" w:customStyle="1" w:styleId="a7">
    <w:name w:val="Подзаголовок Знак"/>
    <w:basedOn w:val="a0"/>
    <w:link w:val="a6"/>
    <w:rsid w:val="00620EFF"/>
    <w:rPr>
      <w:rFonts w:eastAsia="Times New Roman"/>
      <w:b/>
      <w:sz w:val="4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2020-04-15T12:54:00Z</dcterms:created>
  <dcterms:modified xsi:type="dcterms:W3CDTF">2020-04-15T13:21:00Z</dcterms:modified>
</cp:coreProperties>
</file>