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9E" w:rsidRDefault="006E6D9E"/>
    <w:p w:rsidR="006E6D9E" w:rsidRDefault="006E6D9E"/>
    <w:tbl>
      <w:tblPr>
        <w:tblW w:w="9747" w:type="dxa"/>
        <w:tblLayout w:type="fixed"/>
        <w:tblLook w:val="04A0" w:firstRow="1" w:lastRow="0" w:firstColumn="1" w:lastColumn="0" w:noHBand="0" w:noVBand="1"/>
      </w:tblPr>
      <w:tblGrid>
        <w:gridCol w:w="531"/>
        <w:gridCol w:w="1013"/>
        <w:gridCol w:w="3686"/>
        <w:gridCol w:w="1023"/>
        <w:gridCol w:w="1206"/>
        <w:gridCol w:w="2174"/>
        <w:gridCol w:w="114"/>
      </w:tblGrid>
      <w:tr w:rsidR="00B26B01" w:rsidRPr="00B7650E" w:rsidTr="00FF7316">
        <w:trPr>
          <w:trHeight w:val="850"/>
        </w:trPr>
        <w:tc>
          <w:tcPr>
            <w:tcW w:w="9747" w:type="dxa"/>
            <w:gridSpan w:val="7"/>
            <w:vAlign w:val="center"/>
          </w:tcPr>
          <w:p w:rsidR="00B26B01" w:rsidRDefault="00B26B01" w:rsidP="00FF7316"/>
          <w:tbl>
            <w:tblPr>
              <w:tblW w:w="9747" w:type="dxa"/>
              <w:tblLayout w:type="fixed"/>
              <w:tblLook w:val="04A0" w:firstRow="1" w:lastRow="0" w:firstColumn="1" w:lastColumn="0" w:noHBand="0" w:noVBand="1"/>
            </w:tblPr>
            <w:tblGrid>
              <w:gridCol w:w="9747"/>
            </w:tblGrid>
            <w:tr w:rsidR="00B26B01" w:rsidRPr="00B7650E" w:rsidTr="00FF7316">
              <w:trPr>
                <w:trHeight w:val="850"/>
              </w:trPr>
              <w:tc>
                <w:tcPr>
                  <w:tcW w:w="9747" w:type="dxa"/>
                  <w:vAlign w:val="center"/>
                </w:tcPr>
                <w:p w:rsidR="00B26B01" w:rsidRDefault="00B26B01" w:rsidP="00FF7316">
                  <w:pPr>
                    <w:pStyle w:val="1"/>
                  </w:pPr>
                  <w:r>
                    <w:rPr>
                      <w:lang w:val="en-US"/>
                    </w:rPr>
                    <w:t xml:space="preserve">  </w:t>
                  </w:r>
                  <w:r>
                    <w:t>ANUNȚ DE PARTICIPARE</w:t>
                  </w:r>
                </w:p>
                <w:p w:rsidR="00B26B01" w:rsidRPr="003C1987" w:rsidRDefault="00B26B01" w:rsidP="00FF7316">
                  <w:pPr>
                    <w:jc w:val="center"/>
                    <w:rPr>
                      <w:lang w:val="ro-RO"/>
                    </w:rPr>
                  </w:pPr>
                  <w:r>
                    <w:rPr>
                      <w:lang w:val="ro-RO"/>
                    </w:rPr>
                    <w:t>[Formatul documentului nu va fi modificat]</w:t>
                  </w:r>
                </w:p>
              </w:tc>
            </w:tr>
          </w:tbl>
          <w:p w:rsidR="00B26B01" w:rsidRPr="00FB099F" w:rsidRDefault="00B26B01" w:rsidP="00FF7316">
            <w:pPr>
              <w:pStyle w:val="1"/>
              <w:rPr>
                <w:lang w:val="en-US"/>
              </w:rPr>
            </w:pPr>
          </w:p>
        </w:tc>
      </w:tr>
      <w:tr w:rsidR="00B26B01" w:rsidRPr="00B7650E" w:rsidTr="00FF7316">
        <w:trPr>
          <w:trHeight w:val="697"/>
        </w:trPr>
        <w:tc>
          <w:tcPr>
            <w:tcW w:w="9747" w:type="dxa"/>
            <w:gridSpan w:val="7"/>
          </w:tcPr>
          <w:p w:rsidR="00B26B01" w:rsidRDefault="00B26B01" w:rsidP="00B26B01">
            <w:pPr>
              <w:numPr>
                <w:ilvl w:val="0"/>
                <w:numId w:val="1"/>
              </w:numPr>
              <w:tabs>
                <w:tab w:val="left" w:pos="284"/>
                <w:tab w:val="right" w:pos="9531"/>
              </w:tabs>
              <w:spacing w:line="360" w:lineRule="auto"/>
              <w:ind w:left="284" w:hanging="284"/>
              <w:rPr>
                <w:b/>
                <w:sz w:val="24"/>
                <w:szCs w:val="24"/>
                <w:lang w:val="ro-RO"/>
              </w:rPr>
            </w:pPr>
            <w:r w:rsidRPr="00C00499">
              <w:rPr>
                <w:b/>
                <w:sz w:val="24"/>
                <w:szCs w:val="24"/>
                <w:lang w:val="ro-RO"/>
              </w:rPr>
              <w:t>Denumir</w:t>
            </w:r>
            <w:r>
              <w:rPr>
                <w:b/>
                <w:sz w:val="24"/>
                <w:szCs w:val="24"/>
                <w:lang w:val="ro-RO"/>
              </w:rPr>
              <w:t>ea autorităţii contractante: ÎM „Combinatul Servicii Funerare”</w:t>
            </w:r>
          </w:p>
          <w:p w:rsidR="00B26B01" w:rsidRPr="009D5F69" w:rsidRDefault="00B26B01" w:rsidP="00B26B01">
            <w:pPr>
              <w:numPr>
                <w:ilvl w:val="0"/>
                <w:numId w:val="1"/>
              </w:numPr>
              <w:tabs>
                <w:tab w:val="left" w:pos="284"/>
                <w:tab w:val="right" w:pos="9531"/>
              </w:tabs>
              <w:spacing w:line="360" w:lineRule="auto"/>
              <w:ind w:left="284" w:hanging="284"/>
              <w:rPr>
                <w:b/>
                <w:sz w:val="24"/>
                <w:szCs w:val="24"/>
                <w:lang w:val="ro-RO"/>
              </w:rPr>
            </w:pPr>
            <w:r>
              <w:rPr>
                <w:b/>
                <w:sz w:val="24"/>
                <w:szCs w:val="24"/>
                <w:lang w:val="ro-RO"/>
              </w:rPr>
              <w:t>IDNO: 1003600163408</w:t>
            </w:r>
          </w:p>
          <w:p w:rsidR="00B26B01" w:rsidRDefault="00B26B01" w:rsidP="00B26B01">
            <w:pPr>
              <w:numPr>
                <w:ilvl w:val="0"/>
                <w:numId w:val="1"/>
              </w:numPr>
              <w:tabs>
                <w:tab w:val="left" w:pos="284"/>
                <w:tab w:val="right" w:pos="9531"/>
              </w:tabs>
              <w:spacing w:line="360" w:lineRule="auto"/>
              <w:ind w:left="284" w:hanging="284"/>
              <w:rPr>
                <w:b/>
                <w:sz w:val="24"/>
                <w:szCs w:val="24"/>
                <w:lang w:val="ro-RO"/>
              </w:rPr>
            </w:pPr>
            <w:r w:rsidRPr="00C00499">
              <w:rPr>
                <w:b/>
                <w:sz w:val="24"/>
                <w:szCs w:val="24"/>
                <w:lang w:val="ro-RO"/>
              </w:rPr>
              <w:t xml:space="preserve">Tip procedură achiziție: </w:t>
            </w:r>
            <w:r>
              <w:rPr>
                <w:b/>
                <w:sz w:val="24"/>
                <w:szCs w:val="24"/>
                <w:lang w:val="ro-RO"/>
              </w:rPr>
              <w:t>Licitație deschisă</w:t>
            </w:r>
          </w:p>
          <w:p w:rsidR="00B26B01" w:rsidRPr="00C00499" w:rsidRDefault="00B26B01" w:rsidP="00B26B01">
            <w:pPr>
              <w:numPr>
                <w:ilvl w:val="0"/>
                <w:numId w:val="1"/>
              </w:numPr>
              <w:tabs>
                <w:tab w:val="left" w:pos="284"/>
                <w:tab w:val="right" w:pos="9531"/>
              </w:tabs>
              <w:spacing w:line="360" w:lineRule="auto"/>
              <w:ind w:left="284" w:hanging="284"/>
              <w:rPr>
                <w:b/>
                <w:sz w:val="24"/>
                <w:szCs w:val="24"/>
                <w:lang w:val="ro-RO"/>
              </w:rPr>
            </w:pPr>
            <w:r w:rsidRPr="00C03320">
              <w:rPr>
                <w:b/>
                <w:sz w:val="24"/>
                <w:szCs w:val="24"/>
                <w:lang w:val="ro-RO"/>
              </w:rPr>
              <w:t>Motivul recurgerii la procedura accelerată</w:t>
            </w:r>
            <w:r w:rsidRPr="00C03320">
              <w:rPr>
                <w:lang w:val="en-US"/>
              </w:rPr>
              <w:t xml:space="preserve"> </w:t>
            </w:r>
            <w:r>
              <w:rPr>
                <w:sz w:val="24"/>
                <w:szCs w:val="24"/>
                <w:lang w:val="en-US"/>
              </w:rPr>
              <w:t xml:space="preserve">: </w:t>
            </w:r>
            <w:r w:rsidR="00FF2740">
              <w:rPr>
                <w:sz w:val="24"/>
                <w:szCs w:val="24"/>
                <w:lang w:val="en-US"/>
              </w:rPr>
              <w:t>neces</w:t>
            </w:r>
            <w:r>
              <w:rPr>
                <w:sz w:val="24"/>
                <w:szCs w:val="24"/>
                <w:lang w:val="en-US"/>
              </w:rPr>
              <w:t>itate de producere</w:t>
            </w:r>
          </w:p>
          <w:p w:rsidR="00B26B01" w:rsidRPr="00C00499" w:rsidRDefault="00B26B01" w:rsidP="00B26B01">
            <w:pPr>
              <w:numPr>
                <w:ilvl w:val="0"/>
                <w:numId w:val="1"/>
              </w:numPr>
              <w:tabs>
                <w:tab w:val="left" w:pos="284"/>
                <w:tab w:val="right" w:pos="9531"/>
              </w:tabs>
              <w:spacing w:line="360" w:lineRule="auto"/>
              <w:ind w:left="284" w:hanging="284"/>
              <w:jc w:val="both"/>
              <w:rPr>
                <w:b/>
                <w:sz w:val="24"/>
                <w:szCs w:val="24"/>
                <w:lang w:val="ro-RO"/>
              </w:rPr>
            </w:pPr>
            <w:r>
              <w:rPr>
                <w:b/>
                <w:sz w:val="24"/>
                <w:szCs w:val="24"/>
                <w:lang w:val="ro-RO"/>
              </w:rPr>
              <w:t>Obiectul achiziției</w:t>
            </w:r>
            <w:r w:rsidR="00D56242">
              <w:rPr>
                <w:b/>
                <w:sz w:val="24"/>
                <w:szCs w:val="24"/>
                <w:lang w:val="ro-RO"/>
              </w:rPr>
              <w:t>:</w:t>
            </w:r>
            <w:r>
              <w:rPr>
                <w:b/>
                <w:sz w:val="24"/>
                <w:szCs w:val="24"/>
                <w:lang w:val="ro-RO"/>
              </w:rPr>
              <w:t xml:space="preserve"> Produse petroliere</w:t>
            </w:r>
          </w:p>
          <w:p w:rsidR="00B26B01" w:rsidRDefault="00B26B01" w:rsidP="00B26B01">
            <w:pPr>
              <w:numPr>
                <w:ilvl w:val="0"/>
                <w:numId w:val="1"/>
              </w:numPr>
              <w:tabs>
                <w:tab w:val="left" w:pos="284"/>
                <w:tab w:val="right" w:pos="9531"/>
              </w:tabs>
              <w:spacing w:line="360" w:lineRule="auto"/>
              <w:ind w:left="284" w:hanging="284"/>
              <w:rPr>
                <w:b/>
                <w:sz w:val="24"/>
                <w:szCs w:val="24"/>
                <w:lang w:val="ro-RO"/>
              </w:rPr>
            </w:pPr>
            <w:r>
              <w:rPr>
                <w:b/>
                <w:sz w:val="24"/>
                <w:szCs w:val="24"/>
                <w:lang w:val="ro-RO"/>
              </w:rPr>
              <w:t>Cod CPV: 09000000-3</w:t>
            </w:r>
            <w:bookmarkStart w:id="0" w:name="_GoBack"/>
            <w:bookmarkEnd w:id="0"/>
          </w:p>
          <w:p w:rsidR="00B26B01" w:rsidRPr="00C00499" w:rsidRDefault="00B26B01" w:rsidP="00B26B01">
            <w:pPr>
              <w:numPr>
                <w:ilvl w:val="0"/>
                <w:numId w:val="1"/>
              </w:numPr>
              <w:tabs>
                <w:tab w:val="left" w:pos="284"/>
                <w:tab w:val="right" w:pos="9531"/>
              </w:tabs>
              <w:spacing w:line="360" w:lineRule="auto"/>
              <w:ind w:left="284" w:hanging="284"/>
              <w:rPr>
                <w:b/>
                <w:sz w:val="24"/>
                <w:szCs w:val="24"/>
                <w:lang w:val="ro-RO"/>
              </w:rPr>
            </w:pPr>
            <w:r>
              <w:rPr>
                <w:b/>
                <w:sz w:val="24"/>
                <w:szCs w:val="24"/>
                <w:lang w:val="ro-RO"/>
              </w:rPr>
              <w:t xml:space="preserve">Data publicării anunțului de intenție: </w:t>
            </w:r>
            <w:r w:rsidR="004571F5">
              <w:rPr>
                <w:b/>
                <w:sz w:val="24"/>
                <w:szCs w:val="24"/>
                <w:lang w:val="ro-RO"/>
              </w:rPr>
              <w:t>1</w:t>
            </w:r>
            <w:r w:rsidR="00B7650E">
              <w:rPr>
                <w:b/>
                <w:sz w:val="24"/>
                <w:szCs w:val="24"/>
                <w:lang w:val="ro-RO"/>
              </w:rPr>
              <w:t>7</w:t>
            </w:r>
            <w:r>
              <w:rPr>
                <w:b/>
                <w:sz w:val="24"/>
                <w:szCs w:val="24"/>
                <w:lang w:val="ro-RO"/>
              </w:rPr>
              <w:t>.01.2017</w:t>
            </w:r>
          </w:p>
          <w:p w:rsidR="00B26B01" w:rsidRPr="00C00499" w:rsidRDefault="00B26B01" w:rsidP="00FF7316">
            <w:pPr>
              <w:tabs>
                <w:tab w:val="left" w:pos="-9923"/>
                <w:tab w:val="right" w:pos="0"/>
                <w:tab w:val="left" w:pos="709"/>
              </w:tabs>
              <w:rPr>
                <w:sz w:val="24"/>
                <w:szCs w:val="24"/>
                <w:lang w:val="ro-RO"/>
              </w:rPr>
            </w:pPr>
          </w:p>
          <w:p w:rsidR="00B26B01" w:rsidRDefault="00B26B01" w:rsidP="00FF7316">
            <w:pPr>
              <w:tabs>
                <w:tab w:val="left" w:pos="-9923"/>
                <w:tab w:val="right" w:pos="0"/>
                <w:tab w:val="left" w:pos="709"/>
              </w:tabs>
              <w:jc w:val="both"/>
              <w:rPr>
                <w:sz w:val="24"/>
                <w:szCs w:val="24"/>
                <w:lang w:val="ro-RO"/>
              </w:rPr>
            </w:pPr>
            <w:r w:rsidRPr="00C00499">
              <w:rPr>
                <w:sz w:val="24"/>
                <w:szCs w:val="24"/>
                <w:lang w:val="ro-RO"/>
              </w:rPr>
              <w:t xml:space="preserve">Acest </w:t>
            </w:r>
            <w:r w:rsidRPr="00936455">
              <w:rPr>
                <w:sz w:val="24"/>
                <w:szCs w:val="24"/>
                <w:lang w:val="ro-RO"/>
              </w:rPr>
              <w:t>anunț de participare</w:t>
            </w:r>
            <w:r w:rsidRPr="00C00499">
              <w:rPr>
                <w:sz w:val="24"/>
                <w:szCs w:val="24"/>
                <w:lang w:val="ro-RO"/>
              </w:rPr>
              <w:t xml:space="preserve"> este </w:t>
            </w:r>
            <w:r>
              <w:rPr>
                <w:sz w:val="24"/>
                <w:szCs w:val="24"/>
                <w:lang w:val="ro-RO"/>
              </w:rPr>
              <w:t xml:space="preserve">întocmit în scopul achiziţionării : produselor petroliere </w:t>
            </w:r>
            <w:r w:rsidRPr="00C00499">
              <w:rPr>
                <w:sz w:val="24"/>
                <w:szCs w:val="24"/>
                <w:lang w:val="ro-RO"/>
              </w:rPr>
              <w:t>conform</w:t>
            </w:r>
            <w:r>
              <w:rPr>
                <w:sz w:val="24"/>
                <w:szCs w:val="24"/>
                <w:lang w:val="ro-RO"/>
              </w:rPr>
              <w:t xml:space="preserve"> </w:t>
            </w:r>
            <w:r w:rsidRPr="00C00499">
              <w:rPr>
                <w:sz w:val="24"/>
                <w:szCs w:val="24"/>
                <w:lang w:val="ro-RO"/>
              </w:rPr>
              <w:t>necesităţilor</w:t>
            </w:r>
            <w:r>
              <w:rPr>
                <w:sz w:val="24"/>
                <w:szCs w:val="24"/>
                <w:lang w:val="ro-RO"/>
              </w:rPr>
              <w:t xml:space="preserve">  ÎM „Combinatul Servicii Funerare” </w:t>
            </w:r>
            <w:r w:rsidRPr="00C00499">
              <w:rPr>
                <w:sz w:val="24"/>
                <w:szCs w:val="24"/>
                <w:lang w:val="ro-RO"/>
              </w:rPr>
              <w:t xml:space="preserve">(în continuare – Cumpărător) pentru </w:t>
            </w:r>
            <w:r>
              <w:rPr>
                <w:sz w:val="24"/>
                <w:szCs w:val="24"/>
                <w:lang w:val="ro-RO"/>
              </w:rPr>
              <w:t>perioada de gestiune - anul 2017.</w:t>
            </w:r>
          </w:p>
          <w:p w:rsidR="00B26B01" w:rsidRDefault="00B26B01" w:rsidP="00FF7316">
            <w:pPr>
              <w:tabs>
                <w:tab w:val="left" w:pos="-9923"/>
                <w:tab w:val="right" w:pos="0"/>
                <w:tab w:val="left" w:pos="709"/>
              </w:tabs>
              <w:jc w:val="both"/>
              <w:rPr>
                <w:sz w:val="24"/>
                <w:szCs w:val="24"/>
                <w:lang w:val="ro-RO"/>
              </w:rPr>
            </w:pPr>
          </w:p>
          <w:p w:rsidR="00B26B01" w:rsidRDefault="00B26B01" w:rsidP="00B26B01">
            <w:pPr>
              <w:numPr>
                <w:ilvl w:val="0"/>
                <w:numId w:val="1"/>
              </w:numPr>
              <w:tabs>
                <w:tab w:val="left" w:pos="284"/>
                <w:tab w:val="right" w:pos="9531"/>
              </w:tabs>
              <w:spacing w:line="360" w:lineRule="auto"/>
              <w:ind w:left="284" w:hanging="284"/>
              <w:jc w:val="both"/>
              <w:rPr>
                <w:sz w:val="24"/>
                <w:szCs w:val="24"/>
                <w:lang w:val="ro-RO"/>
              </w:rPr>
            </w:pPr>
            <w:r w:rsidRPr="00F539AB">
              <w:rPr>
                <w:b/>
                <w:sz w:val="24"/>
                <w:szCs w:val="24"/>
                <w:lang w:val="ro-RO"/>
              </w:rPr>
              <w:t>Sursa alocaţiilor bugetare/banilor publici</w:t>
            </w:r>
            <w:r w:rsidRPr="00F539AB">
              <w:rPr>
                <w:sz w:val="24"/>
                <w:szCs w:val="24"/>
                <w:lang w:val="ro-RO"/>
              </w:rPr>
              <w:t>:</w:t>
            </w:r>
            <w:r>
              <w:rPr>
                <w:sz w:val="24"/>
                <w:szCs w:val="24"/>
                <w:lang w:val="ro-RO"/>
              </w:rPr>
              <w:t xml:space="preserve"> Surse financiare proprii.</w:t>
            </w:r>
          </w:p>
          <w:p w:rsidR="00B26B01" w:rsidRPr="00F539AB" w:rsidRDefault="00B26B01" w:rsidP="00B26B01">
            <w:pPr>
              <w:numPr>
                <w:ilvl w:val="0"/>
                <w:numId w:val="1"/>
              </w:numPr>
              <w:tabs>
                <w:tab w:val="left" w:pos="284"/>
                <w:tab w:val="right" w:pos="9531"/>
              </w:tabs>
              <w:spacing w:line="360" w:lineRule="auto"/>
              <w:ind w:left="284" w:hanging="284"/>
              <w:jc w:val="both"/>
              <w:rPr>
                <w:b/>
                <w:sz w:val="24"/>
                <w:szCs w:val="24"/>
                <w:lang w:val="ro-RO"/>
              </w:rPr>
            </w:pPr>
            <w:r w:rsidRPr="00F539AB">
              <w:rPr>
                <w:b/>
                <w:sz w:val="24"/>
                <w:szCs w:val="24"/>
                <w:lang w:val="ro-RO"/>
              </w:rPr>
              <w:t>Modalităţi de plată</w:t>
            </w:r>
            <w:r>
              <w:rPr>
                <w:b/>
                <w:sz w:val="24"/>
                <w:szCs w:val="24"/>
                <w:lang w:val="ro-RO"/>
              </w:rPr>
              <w:t>: transfer bancar.</w:t>
            </w:r>
          </w:p>
          <w:p w:rsidR="00B26B01" w:rsidRPr="00C00499" w:rsidRDefault="00B26B01" w:rsidP="00FF7316">
            <w:pPr>
              <w:tabs>
                <w:tab w:val="left" w:pos="-9923"/>
                <w:tab w:val="right" w:pos="0"/>
                <w:tab w:val="left" w:pos="709"/>
              </w:tabs>
              <w:rPr>
                <w:sz w:val="24"/>
                <w:szCs w:val="24"/>
                <w:lang w:val="ro-RO"/>
              </w:rPr>
            </w:pPr>
            <w:r w:rsidRPr="00C00499">
              <w:rPr>
                <w:sz w:val="24"/>
                <w:szCs w:val="24"/>
                <w:lang w:val="ro-RO"/>
              </w:rPr>
              <w:tab/>
            </w:r>
          </w:p>
          <w:p w:rsidR="00B26B01" w:rsidRDefault="00B26B01" w:rsidP="00FF7316">
            <w:pPr>
              <w:tabs>
                <w:tab w:val="left" w:pos="-9923"/>
                <w:tab w:val="right" w:pos="0"/>
                <w:tab w:val="left" w:pos="709"/>
              </w:tabs>
              <w:jc w:val="both"/>
              <w:rPr>
                <w:sz w:val="24"/>
                <w:szCs w:val="24"/>
                <w:lang w:val="ro-RO"/>
              </w:rPr>
            </w:pPr>
            <w:r w:rsidRPr="00C00499">
              <w:rPr>
                <w:sz w:val="24"/>
                <w:szCs w:val="24"/>
                <w:lang w:val="ro-RO"/>
              </w:rPr>
              <w:t xml:space="preserve">Cumpărătorul invită operatorii economici interesaţi, care îi pot satisface necesităţile, să participe la </w:t>
            </w:r>
            <w:r>
              <w:rPr>
                <w:sz w:val="24"/>
                <w:szCs w:val="24"/>
                <w:lang w:val="ro-RO"/>
              </w:rPr>
              <w:t>procedura de achiziție ” Licitație deschisă”</w:t>
            </w:r>
            <w:r w:rsidRPr="00C00499">
              <w:rPr>
                <w:sz w:val="24"/>
                <w:szCs w:val="24"/>
                <w:lang w:val="ro-RO"/>
              </w:rPr>
              <w:t xml:space="preserve"> privind livrarea</w:t>
            </w:r>
            <w:r w:rsidR="00D56242">
              <w:rPr>
                <w:sz w:val="24"/>
                <w:szCs w:val="24"/>
                <w:lang w:val="ro-RO"/>
              </w:rPr>
              <w:t xml:space="preserve"> următoarelor bunuri </w:t>
            </w:r>
            <w:r w:rsidRPr="00C00499">
              <w:rPr>
                <w:sz w:val="24"/>
                <w:szCs w:val="24"/>
                <w:lang w:val="ro-RO"/>
              </w:rPr>
              <w:t>:</w:t>
            </w:r>
          </w:p>
          <w:p w:rsidR="00B26B01" w:rsidRPr="00C00499" w:rsidRDefault="00B26B01" w:rsidP="00FF7316">
            <w:pPr>
              <w:tabs>
                <w:tab w:val="left" w:pos="-9923"/>
                <w:tab w:val="right" w:pos="0"/>
                <w:tab w:val="left" w:pos="709"/>
              </w:tabs>
              <w:jc w:val="both"/>
              <w:rPr>
                <w:sz w:val="24"/>
                <w:szCs w:val="24"/>
                <w:lang w:val="ro-RO"/>
              </w:rPr>
            </w:pPr>
          </w:p>
        </w:tc>
      </w:tr>
      <w:tr w:rsidR="00B26B01" w:rsidRPr="00B7650E" w:rsidTr="00FF7316">
        <w:trPr>
          <w:gridAfter w:val="1"/>
          <w:wAfter w:w="114" w:type="dxa"/>
          <w:trHeight w:val="567"/>
        </w:trPr>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6B01" w:rsidRPr="005B0108" w:rsidRDefault="00B26B01" w:rsidP="00FF7316">
            <w:pPr>
              <w:jc w:val="center"/>
              <w:rPr>
                <w:b/>
                <w:lang w:val="ro-RO"/>
              </w:rPr>
            </w:pPr>
            <w:r w:rsidRPr="005B0108">
              <w:rPr>
                <w:b/>
                <w:lang w:val="ro-RO"/>
              </w:rPr>
              <w:t>Nr. d/o</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6B01" w:rsidRPr="005B0108" w:rsidRDefault="00B26B01" w:rsidP="00FF7316">
            <w:pPr>
              <w:jc w:val="center"/>
              <w:rPr>
                <w:b/>
                <w:lang w:val="ro-RO"/>
              </w:rPr>
            </w:pPr>
            <w:r w:rsidRPr="005B0108">
              <w:rPr>
                <w:b/>
                <w:lang w:val="ro-RO"/>
              </w:rPr>
              <w:t>Cod CPV</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6B01" w:rsidRPr="005B0108" w:rsidRDefault="00B26B01" w:rsidP="00FF7316">
            <w:pPr>
              <w:jc w:val="center"/>
              <w:rPr>
                <w:b/>
                <w:lang w:val="ro-RO"/>
              </w:rPr>
            </w:pPr>
            <w:r w:rsidRPr="005B0108">
              <w:rPr>
                <w:b/>
                <w:lang w:val="ro-RO"/>
              </w:rPr>
              <w:t>Denumirea bunurilor/serviciilor/lucrărilor solicitate</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6B01" w:rsidRPr="005B0108" w:rsidRDefault="00B26B01" w:rsidP="00FF7316">
            <w:pPr>
              <w:jc w:val="center"/>
              <w:rPr>
                <w:b/>
                <w:lang w:val="ro-RO"/>
              </w:rPr>
            </w:pPr>
            <w:r w:rsidRPr="005B0108">
              <w:rPr>
                <w:b/>
                <w:lang w:val="ro-RO"/>
              </w:rPr>
              <w:t>Unitatea de măsură</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6B01" w:rsidRPr="005B0108" w:rsidRDefault="00B26B01" w:rsidP="00FF7316">
            <w:pPr>
              <w:jc w:val="center"/>
              <w:rPr>
                <w:b/>
                <w:lang w:val="ro-RO"/>
              </w:rPr>
            </w:pPr>
            <w:r w:rsidRPr="005B0108">
              <w:rPr>
                <w:b/>
                <w:lang w:val="ro-RO"/>
              </w:rPr>
              <w:t>Cantitatea</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6B01" w:rsidRPr="005B0108" w:rsidRDefault="00B26B01" w:rsidP="00FF7316">
            <w:pPr>
              <w:jc w:val="center"/>
              <w:rPr>
                <w:b/>
                <w:lang w:val="ro-RO"/>
              </w:rPr>
            </w:pPr>
            <w:r w:rsidRPr="005B0108">
              <w:rPr>
                <w:b/>
                <w:lang w:val="ro-RO"/>
              </w:rPr>
              <w:t>Specificarea tehnică deplină solicitată, Standarde de referinţă</w:t>
            </w:r>
          </w:p>
        </w:tc>
      </w:tr>
      <w:tr w:rsidR="00B26B01" w:rsidRPr="00B7650E" w:rsidTr="00FF7316">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jc w:val="center"/>
              <w:rPr>
                <w:lang w:val="en-US"/>
              </w:rPr>
            </w:pPr>
            <w:r>
              <w:rPr>
                <w:lang w:val="en-US"/>
              </w:rPr>
              <w:t>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9F0DE8" w:rsidRDefault="00B26B01" w:rsidP="00FF7316">
            <w:pPr>
              <w:jc w:val="center"/>
              <w:rPr>
                <w:sz w:val="16"/>
                <w:szCs w:val="16"/>
                <w:lang w:val="en-US"/>
              </w:rPr>
            </w:pPr>
            <w:r w:rsidRPr="009F0DE8">
              <w:rPr>
                <w:sz w:val="16"/>
                <w:szCs w:val="16"/>
                <w:lang w:val="en-US"/>
              </w:rPr>
              <w:t>09200000-1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rPr>
                <w:lang w:val="en-US"/>
              </w:rPr>
            </w:pPr>
            <w:r>
              <w:rPr>
                <w:i/>
                <w:szCs w:val="28"/>
                <w:lang w:val="en-US"/>
              </w:rPr>
              <w:t>Benzină Premium 95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jc w:val="center"/>
              <w:rPr>
                <w:lang w:val="en-US"/>
              </w:rPr>
            </w:pPr>
            <w:r>
              <w:rPr>
                <w:lang w:val="en-US"/>
              </w:rPr>
              <w:t>litri</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jc w:val="center"/>
              <w:rPr>
                <w:lang w:val="en-US"/>
              </w:rPr>
            </w:pPr>
            <w:r>
              <w:rPr>
                <w:lang w:val="en-US"/>
              </w:rPr>
              <w:t>17 000</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ED17BC" w:rsidRDefault="00B26B01" w:rsidP="00FF7316">
            <w:pPr>
              <w:jc w:val="center"/>
              <w:rPr>
                <w:sz w:val="16"/>
                <w:szCs w:val="16"/>
                <w:lang w:val="en-US"/>
              </w:rPr>
            </w:pPr>
            <w:r>
              <w:rPr>
                <w:sz w:val="16"/>
                <w:szCs w:val="16"/>
                <w:lang w:val="en-US"/>
              </w:rPr>
              <w:t>Benzină cu amănuntul, cu cifră octanică minima 95,0 determinată după metoda „Research”, standardul de referință: SM226:2002/Al</w:t>
            </w:r>
          </w:p>
        </w:tc>
      </w:tr>
      <w:tr w:rsidR="00B26B01" w:rsidRPr="00B7650E" w:rsidTr="00FF7316">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jc w:val="center"/>
              <w:rPr>
                <w:lang w:val="en-US"/>
              </w:rPr>
            </w:pPr>
            <w:r>
              <w:rPr>
                <w:lang w:val="en-US"/>
              </w:rPr>
              <w:t>2</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A93BF1" w:rsidRDefault="00B26B01" w:rsidP="00FF7316">
            <w:pPr>
              <w:jc w:val="center"/>
              <w:rPr>
                <w:sz w:val="16"/>
                <w:szCs w:val="16"/>
                <w:lang w:val="en-US"/>
              </w:rPr>
            </w:pPr>
            <w:r w:rsidRPr="00A93BF1">
              <w:rPr>
                <w:sz w:val="16"/>
                <w:szCs w:val="16"/>
                <w:lang w:val="en-US"/>
              </w:rPr>
              <w:t>09200000-1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rPr>
                <w:i/>
                <w:szCs w:val="28"/>
                <w:lang w:val="en-US"/>
              </w:rPr>
            </w:pPr>
            <w:r>
              <w:rPr>
                <w:i/>
                <w:szCs w:val="28"/>
                <w:lang w:val="en-US"/>
              </w:rPr>
              <w:t>Benzină 92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jc w:val="center"/>
              <w:rPr>
                <w:lang w:val="en-US"/>
              </w:rPr>
            </w:pPr>
            <w:r>
              <w:rPr>
                <w:lang w:val="en-US"/>
              </w:rPr>
              <w:t>litri</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jc w:val="center"/>
              <w:rPr>
                <w:lang w:val="en-US"/>
              </w:rPr>
            </w:pPr>
            <w:r>
              <w:rPr>
                <w:lang w:val="en-US"/>
              </w:rPr>
              <w:t>10 500</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BD108B" w:rsidRDefault="00B26B01" w:rsidP="00FF7316">
            <w:pPr>
              <w:jc w:val="center"/>
              <w:rPr>
                <w:sz w:val="16"/>
                <w:szCs w:val="16"/>
                <w:lang w:val="en-US"/>
              </w:rPr>
            </w:pPr>
            <w:r>
              <w:rPr>
                <w:sz w:val="16"/>
                <w:szCs w:val="16"/>
                <w:lang w:val="en-US"/>
              </w:rPr>
              <w:t>Benzină cu amănuntul, cu cifra octanică minima de 92,0, determinate după metoda ”Rsearch!, standardul de referință: SM226:2002/Al;</w:t>
            </w:r>
          </w:p>
        </w:tc>
      </w:tr>
      <w:tr w:rsidR="00B26B01" w:rsidRPr="00B7650E" w:rsidTr="00FF7316">
        <w:trPr>
          <w:gridAfter w:val="1"/>
          <w:wAfter w:w="114" w:type="dxa"/>
          <w:trHeight w:val="3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Default="00B26B01" w:rsidP="00FF7316">
            <w:pPr>
              <w:jc w:val="center"/>
              <w:rPr>
                <w:lang w:val="en-US"/>
              </w:rPr>
            </w:pPr>
            <w:r>
              <w:rPr>
                <w:lang w:val="en-US"/>
              </w:rPr>
              <w:t>3</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9F0DE8" w:rsidRDefault="00B26B01" w:rsidP="00FF7316">
            <w:pPr>
              <w:jc w:val="center"/>
              <w:rPr>
                <w:sz w:val="16"/>
                <w:szCs w:val="16"/>
                <w:lang w:val="en-US"/>
              </w:rPr>
            </w:pPr>
            <w:r w:rsidRPr="009F0DE8">
              <w:rPr>
                <w:sz w:val="16"/>
                <w:szCs w:val="16"/>
                <w:lang w:val="en-US"/>
              </w:rPr>
              <w:t>09200000-1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rPr>
                <w:i/>
                <w:szCs w:val="28"/>
                <w:lang w:val="en-US"/>
              </w:rPr>
            </w:pPr>
            <w:r>
              <w:rPr>
                <w:i/>
                <w:szCs w:val="28"/>
                <w:lang w:val="en-US"/>
              </w:rPr>
              <w:t xml:space="preserve">Motorină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jc w:val="center"/>
              <w:rPr>
                <w:lang w:val="en-US"/>
              </w:rPr>
            </w:pPr>
            <w:r>
              <w:rPr>
                <w:lang w:val="en-US"/>
              </w:rPr>
              <w:t>litri</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C00499" w:rsidRDefault="00B26B01" w:rsidP="00FF7316">
            <w:pPr>
              <w:jc w:val="center"/>
              <w:rPr>
                <w:lang w:val="en-US"/>
              </w:rPr>
            </w:pPr>
            <w:r>
              <w:rPr>
                <w:lang w:val="en-US"/>
              </w:rPr>
              <w:t>36 000</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B26B01" w:rsidRPr="00BD108B" w:rsidRDefault="00B26B01" w:rsidP="00FF7316">
            <w:pPr>
              <w:jc w:val="center"/>
              <w:rPr>
                <w:sz w:val="16"/>
                <w:szCs w:val="16"/>
                <w:lang w:val="en-US"/>
              </w:rPr>
            </w:pPr>
            <w:r>
              <w:rPr>
                <w:sz w:val="16"/>
                <w:szCs w:val="16"/>
                <w:lang w:val="en-US"/>
              </w:rPr>
              <w:t>Motorină Euro 5 cu amănuntul, standardul de referință:GOST 305-82/Z-0,2-35( pentru perioada rece a anuluu) și GOST 305-82/L-0,2-62 ( pentru perioada caldă a anului)</w:t>
            </w:r>
          </w:p>
        </w:tc>
      </w:tr>
    </w:tbl>
    <w:p w:rsidR="00B26B01" w:rsidRPr="00C00499" w:rsidRDefault="00B26B01" w:rsidP="00B26B01">
      <w:pPr>
        <w:tabs>
          <w:tab w:val="left" w:pos="709"/>
        </w:tabs>
        <w:rPr>
          <w:sz w:val="24"/>
          <w:szCs w:val="24"/>
          <w:lang w:val="ro-RO"/>
        </w:rPr>
      </w:pPr>
    </w:p>
    <w:p w:rsidR="00B26B01" w:rsidRPr="00C03320" w:rsidRDefault="00B26B01" w:rsidP="00B26B01">
      <w:pPr>
        <w:numPr>
          <w:ilvl w:val="0"/>
          <w:numId w:val="1"/>
        </w:numPr>
        <w:tabs>
          <w:tab w:val="left" w:pos="0"/>
          <w:tab w:val="right" w:pos="567"/>
        </w:tabs>
        <w:spacing w:line="360" w:lineRule="auto"/>
        <w:ind w:left="426"/>
        <w:jc w:val="both"/>
        <w:rPr>
          <w:b/>
          <w:sz w:val="24"/>
          <w:szCs w:val="24"/>
          <w:lang w:val="ro-RO"/>
        </w:rPr>
      </w:pPr>
      <w:r w:rsidRPr="00C03320">
        <w:rPr>
          <w:b/>
          <w:sz w:val="24"/>
          <w:szCs w:val="24"/>
          <w:lang w:val="ro-RO"/>
        </w:rPr>
        <w:t>Contract de achiziți</w:t>
      </w:r>
      <w:r>
        <w:rPr>
          <w:b/>
          <w:sz w:val="24"/>
          <w:szCs w:val="24"/>
          <w:lang w:val="ro-RO"/>
        </w:rPr>
        <w:t>e rezervat furnizorilor autorizați</w:t>
      </w:r>
      <w:r>
        <w:rPr>
          <w:i/>
          <w:sz w:val="24"/>
          <w:szCs w:val="24"/>
          <w:lang w:val="ro-RO"/>
        </w:rPr>
        <w:t>.</w:t>
      </w:r>
    </w:p>
    <w:p w:rsidR="00B26B01" w:rsidRPr="00A93BF1" w:rsidRDefault="00B26B01" w:rsidP="00B26B01">
      <w:pPr>
        <w:numPr>
          <w:ilvl w:val="0"/>
          <w:numId w:val="1"/>
        </w:numPr>
        <w:tabs>
          <w:tab w:val="right" w:pos="0"/>
        </w:tabs>
        <w:spacing w:line="360" w:lineRule="auto"/>
        <w:ind w:left="426" w:hanging="426"/>
        <w:rPr>
          <w:b/>
          <w:sz w:val="24"/>
          <w:szCs w:val="24"/>
          <w:lang w:val="ro-RO"/>
        </w:rPr>
      </w:pPr>
      <w:r w:rsidRPr="00C03320">
        <w:rPr>
          <w:b/>
          <w:sz w:val="24"/>
          <w:szCs w:val="24"/>
          <w:lang w:val="ro-RO"/>
        </w:rPr>
        <w:t>Tipul contra</w:t>
      </w:r>
      <w:r>
        <w:rPr>
          <w:b/>
          <w:sz w:val="24"/>
          <w:szCs w:val="24"/>
          <w:lang w:val="ro-RO"/>
        </w:rPr>
        <w:t xml:space="preserve">ctului </w:t>
      </w:r>
      <w:r w:rsidRPr="00A93BF1">
        <w:rPr>
          <w:sz w:val="24"/>
          <w:szCs w:val="24"/>
          <w:lang w:val="ro-RO"/>
        </w:rPr>
        <w:t>Vînzare-cumpărare in rate</w:t>
      </w:r>
      <w:r>
        <w:rPr>
          <w:sz w:val="24"/>
          <w:szCs w:val="24"/>
          <w:lang w:val="ro-RO"/>
        </w:rPr>
        <w:t>.</w:t>
      </w:r>
    </w:p>
    <w:p w:rsidR="00B26B01" w:rsidRDefault="00B26B01" w:rsidP="00B26B01">
      <w:pPr>
        <w:numPr>
          <w:ilvl w:val="0"/>
          <w:numId w:val="1"/>
        </w:numPr>
        <w:tabs>
          <w:tab w:val="right" w:pos="426"/>
        </w:tabs>
        <w:spacing w:line="360" w:lineRule="auto"/>
        <w:ind w:left="0" w:firstLine="0"/>
        <w:rPr>
          <w:b/>
          <w:sz w:val="24"/>
          <w:szCs w:val="24"/>
          <w:lang w:val="ro-RO"/>
        </w:rPr>
      </w:pPr>
      <w:r w:rsidRPr="000B4282">
        <w:rPr>
          <w:b/>
          <w:sz w:val="24"/>
          <w:szCs w:val="24"/>
          <w:lang w:val="ro-RO"/>
        </w:rPr>
        <w:t>Termenul și condițiile</w:t>
      </w:r>
      <w:r w:rsidR="00D56242">
        <w:rPr>
          <w:b/>
          <w:sz w:val="24"/>
          <w:szCs w:val="24"/>
          <w:lang w:val="ro-RO"/>
        </w:rPr>
        <w:t xml:space="preserve"> de livrare</w:t>
      </w:r>
      <w:r w:rsidRPr="00C03320">
        <w:rPr>
          <w:b/>
          <w:sz w:val="24"/>
          <w:szCs w:val="24"/>
          <w:lang w:val="ro-RO"/>
        </w:rPr>
        <w:t xml:space="preserve"> solicitat</w:t>
      </w:r>
      <w:r w:rsidR="00AF0202">
        <w:rPr>
          <w:b/>
          <w:sz w:val="24"/>
          <w:szCs w:val="24"/>
          <w:lang w:val="ro-RO"/>
        </w:rPr>
        <w:t xml:space="preserve"> (durata contractului):</w:t>
      </w:r>
      <w:r>
        <w:rPr>
          <w:b/>
          <w:sz w:val="24"/>
          <w:szCs w:val="24"/>
          <w:lang w:val="ro-RO"/>
        </w:rPr>
        <w:t xml:space="preserve"> conform necesităților întreprinderii pentru anul 2017.</w:t>
      </w:r>
    </w:p>
    <w:p w:rsidR="00B26B01" w:rsidRDefault="00B26B01" w:rsidP="00B26B01">
      <w:pPr>
        <w:numPr>
          <w:ilvl w:val="0"/>
          <w:numId w:val="1"/>
        </w:numPr>
        <w:tabs>
          <w:tab w:val="right" w:pos="426"/>
        </w:tabs>
        <w:spacing w:line="360" w:lineRule="auto"/>
        <w:ind w:left="0" w:firstLine="0"/>
        <w:rPr>
          <w:b/>
          <w:sz w:val="24"/>
          <w:szCs w:val="24"/>
          <w:lang w:val="ro-RO"/>
        </w:rPr>
      </w:pPr>
      <w:r w:rsidRPr="00340BA2">
        <w:rPr>
          <w:b/>
          <w:sz w:val="24"/>
          <w:szCs w:val="24"/>
          <w:lang w:val="ro-RO"/>
        </w:rPr>
        <w:t>Termenul de valabilitate a contractului (luni):</w:t>
      </w:r>
      <w:r>
        <w:rPr>
          <w:b/>
          <w:sz w:val="24"/>
          <w:szCs w:val="24"/>
          <w:lang w:val="ro-RO"/>
        </w:rPr>
        <w:t xml:space="preserve"> 12 luni , anul 2017.</w:t>
      </w:r>
    </w:p>
    <w:p w:rsidR="00B26B01" w:rsidRPr="00C03320" w:rsidRDefault="00B26B01" w:rsidP="00B26B01">
      <w:pPr>
        <w:numPr>
          <w:ilvl w:val="0"/>
          <w:numId w:val="1"/>
        </w:numPr>
        <w:tabs>
          <w:tab w:val="right" w:pos="426"/>
        </w:tabs>
        <w:spacing w:line="360" w:lineRule="auto"/>
        <w:ind w:left="0" w:firstLine="0"/>
        <w:rPr>
          <w:b/>
          <w:sz w:val="24"/>
          <w:szCs w:val="24"/>
          <w:lang w:val="ro-RO"/>
        </w:rPr>
      </w:pPr>
      <w:r w:rsidRPr="00C03320">
        <w:rPr>
          <w:b/>
          <w:sz w:val="24"/>
          <w:szCs w:val="24"/>
          <w:lang w:val="ro-RO"/>
        </w:rPr>
        <w:t xml:space="preserve"> </w:t>
      </w:r>
      <w:r w:rsidR="00D56242">
        <w:rPr>
          <w:b/>
          <w:sz w:val="24"/>
          <w:szCs w:val="24"/>
          <w:lang w:val="ro-RO"/>
        </w:rPr>
        <w:t>Locul livrării produselor</w:t>
      </w:r>
      <w:r>
        <w:rPr>
          <w:b/>
          <w:sz w:val="24"/>
          <w:szCs w:val="24"/>
          <w:lang w:val="ro-RO"/>
        </w:rPr>
        <w:t>: teritoriul Republicii Moldova</w:t>
      </w:r>
      <w:r w:rsidR="00FF2740">
        <w:rPr>
          <w:b/>
          <w:sz w:val="24"/>
          <w:szCs w:val="24"/>
          <w:lang w:val="ro-RO"/>
        </w:rPr>
        <w:t>, preponderent mun</w:t>
      </w:r>
      <w:r>
        <w:rPr>
          <w:b/>
          <w:sz w:val="24"/>
          <w:szCs w:val="24"/>
          <w:lang w:val="ro-RO"/>
        </w:rPr>
        <w:t>.</w:t>
      </w:r>
      <w:r w:rsidR="00FF2740">
        <w:rPr>
          <w:b/>
          <w:sz w:val="24"/>
          <w:szCs w:val="24"/>
          <w:lang w:val="ro-RO"/>
        </w:rPr>
        <w:t xml:space="preserve"> Chișinău.</w:t>
      </w:r>
    </w:p>
    <w:tbl>
      <w:tblPr>
        <w:tblW w:w="9747" w:type="dxa"/>
        <w:tblLook w:val="04A0" w:firstRow="1" w:lastRow="0" w:firstColumn="1" w:lastColumn="0" w:noHBand="0" w:noVBand="1"/>
      </w:tblPr>
      <w:tblGrid>
        <w:gridCol w:w="9747"/>
      </w:tblGrid>
      <w:tr w:rsidR="00B26B01" w:rsidRPr="00B7650E" w:rsidTr="00FF7316">
        <w:trPr>
          <w:trHeight w:val="697"/>
        </w:trPr>
        <w:tc>
          <w:tcPr>
            <w:tcW w:w="9747" w:type="dxa"/>
          </w:tcPr>
          <w:p w:rsidR="00B26B01" w:rsidRDefault="00B26B01" w:rsidP="00B26B01">
            <w:pPr>
              <w:numPr>
                <w:ilvl w:val="0"/>
                <w:numId w:val="1"/>
              </w:numPr>
              <w:tabs>
                <w:tab w:val="right" w:pos="426"/>
              </w:tabs>
              <w:spacing w:line="360" w:lineRule="auto"/>
              <w:ind w:left="0" w:firstLine="0"/>
              <w:rPr>
                <w:b/>
                <w:sz w:val="24"/>
                <w:szCs w:val="24"/>
                <w:lang w:val="ro-RO"/>
              </w:rPr>
            </w:pPr>
            <w:r w:rsidRPr="00C55B3E">
              <w:rPr>
                <w:b/>
                <w:sz w:val="24"/>
                <w:szCs w:val="24"/>
                <w:lang w:val="ro-RO"/>
              </w:rPr>
              <w:t>Modalitatea de efectuare a evaluării:</w:t>
            </w:r>
            <w:r>
              <w:rPr>
                <w:b/>
                <w:sz w:val="24"/>
                <w:szCs w:val="24"/>
                <w:lang w:val="ro-RO"/>
              </w:rPr>
              <w:t xml:space="preserve"> conform listei.</w:t>
            </w:r>
          </w:p>
          <w:p w:rsidR="00B26B01" w:rsidRPr="00681254" w:rsidRDefault="00B26B01" w:rsidP="00B26B01">
            <w:pPr>
              <w:numPr>
                <w:ilvl w:val="0"/>
                <w:numId w:val="1"/>
              </w:numPr>
              <w:tabs>
                <w:tab w:val="right" w:pos="426"/>
              </w:tabs>
              <w:spacing w:line="360" w:lineRule="auto"/>
              <w:ind w:left="0" w:firstLine="0"/>
              <w:rPr>
                <w:b/>
                <w:sz w:val="24"/>
                <w:szCs w:val="24"/>
                <w:lang w:val="ro-RO"/>
              </w:rPr>
            </w:pPr>
            <w:r w:rsidRPr="00340BA2">
              <w:rPr>
                <w:b/>
                <w:sz w:val="24"/>
                <w:szCs w:val="24"/>
                <w:lang w:val="ro-RO"/>
              </w:rPr>
              <w:lastRenderedPageBreak/>
              <w:t>Criteriul de evaluare aplicat pentru adjudecarea contractului va fi:</w:t>
            </w:r>
            <w:r>
              <w:rPr>
                <w:b/>
                <w:sz w:val="24"/>
                <w:szCs w:val="24"/>
                <w:lang w:val="ro-RO"/>
              </w:rPr>
              <w:t xml:space="preserve"> oferta cea mai avantaloasă din punct de vedere economic ( pe  baza evaluării tehnice și financiare).</w:t>
            </w:r>
          </w:p>
          <w:p w:rsidR="00B26B01" w:rsidRDefault="00B26B01" w:rsidP="00B26B01">
            <w:pPr>
              <w:numPr>
                <w:ilvl w:val="0"/>
                <w:numId w:val="1"/>
              </w:numPr>
              <w:tabs>
                <w:tab w:val="right" w:pos="426"/>
              </w:tabs>
              <w:ind w:left="0" w:firstLine="0"/>
              <w:rPr>
                <w:b/>
                <w:sz w:val="24"/>
                <w:szCs w:val="24"/>
                <w:lang w:val="ro-RO"/>
              </w:rPr>
            </w:pPr>
            <w:r w:rsidRPr="00FD69A6">
              <w:rPr>
                <w:b/>
                <w:sz w:val="24"/>
                <w:szCs w:val="24"/>
                <w:lang w:val="ro-RO"/>
              </w:rPr>
              <w:t>Factorii de evaluare a ofertei celei mai avantajoase din punct de vedere tehnico</w:t>
            </w:r>
            <w:r>
              <w:rPr>
                <w:b/>
                <w:sz w:val="24"/>
                <w:szCs w:val="24"/>
                <w:lang w:val="ro-RO"/>
              </w:rPr>
              <w:t xml:space="preserve"> </w:t>
            </w:r>
            <w:r w:rsidRPr="00FD69A6">
              <w:rPr>
                <w:b/>
                <w:sz w:val="24"/>
                <w:szCs w:val="24"/>
                <w:lang w:val="ro-RO"/>
              </w:rPr>
              <w:t>-</w:t>
            </w:r>
            <w:r>
              <w:rPr>
                <w:b/>
                <w:sz w:val="24"/>
                <w:szCs w:val="24"/>
                <w:lang w:val="ro-RO"/>
              </w:rPr>
              <w:t xml:space="preserve"> </w:t>
            </w:r>
            <w:r w:rsidRPr="00FD69A6">
              <w:rPr>
                <w:b/>
                <w:sz w:val="24"/>
                <w:szCs w:val="24"/>
                <w:lang w:val="ro-RO"/>
              </w:rPr>
              <w:t>economic, precum şi ponderile lor</w:t>
            </w:r>
            <w:r>
              <w:rPr>
                <w:b/>
                <w:sz w:val="24"/>
                <w:szCs w:val="24"/>
                <w:lang w:val="ro-RO"/>
              </w:rPr>
              <w:t>:</w:t>
            </w:r>
          </w:p>
          <w:p w:rsidR="00B26B01" w:rsidRDefault="00B26B01" w:rsidP="00B26B01">
            <w:pPr>
              <w:pStyle w:val="a7"/>
              <w:numPr>
                <w:ilvl w:val="0"/>
                <w:numId w:val="4"/>
              </w:numPr>
              <w:tabs>
                <w:tab w:val="right" w:pos="426"/>
              </w:tabs>
              <w:spacing w:line="360" w:lineRule="auto"/>
              <w:rPr>
                <w:b/>
                <w:sz w:val="24"/>
                <w:szCs w:val="24"/>
                <w:lang w:val="ro-RO"/>
              </w:rPr>
            </w:pPr>
            <w:r>
              <w:rPr>
                <w:b/>
                <w:sz w:val="24"/>
                <w:szCs w:val="24"/>
                <w:lang w:val="ro-RO"/>
              </w:rPr>
              <w:t>Preț – max. 80% sau 80 pct, cel mai bun preț va fi punctat maximal, iar celelalte oferte vor fi punctate cu cîte 1 pct. mai puțin pentru fiecare punct procentual cu  care vor depăși cel mai bun preț;</w:t>
            </w:r>
          </w:p>
          <w:p w:rsidR="00B26B01" w:rsidRDefault="00B26B01" w:rsidP="00B26B01">
            <w:pPr>
              <w:pStyle w:val="a7"/>
              <w:numPr>
                <w:ilvl w:val="0"/>
                <w:numId w:val="4"/>
              </w:numPr>
              <w:tabs>
                <w:tab w:val="right" w:pos="426"/>
              </w:tabs>
              <w:spacing w:line="360" w:lineRule="auto"/>
              <w:rPr>
                <w:b/>
                <w:sz w:val="24"/>
                <w:szCs w:val="24"/>
                <w:lang w:val="ro-RO"/>
              </w:rPr>
            </w:pPr>
            <w:r>
              <w:rPr>
                <w:b/>
                <w:sz w:val="24"/>
                <w:szCs w:val="24"/>
                <w:lang w:val="ro-RO"/>
              </w:rPr>
              <w:t xml:space="preserve">Facilitatea pentru alte condiții ( inclusiv vacanța de plată, valoarea minimă a datoriei, termenele de livrare, rețeaua de stații și punctele de distribuție extinsă, reduceri fixe de la prețul de panou valabile pentru toată perioada valabilității contractului, sistem de livrare și distribuire, inclusiv electronic, cu următoarele specificări, dar fără a se limita la aceste: </w:t>
            </w:r>
          </w:p>
          <w:p w:rsidR="00B26B01" w:rsidRDefault="00B26B01" w:rsidP="00B26B01">
            <w:pPr>
              <w:pStyle w:val="a7"/>
              <w:numPr>
                <w:ilvl w:val="0"/>
                <w:numId w:val="6"/>
              </w:numPr>
              <w:tabs>
                <w:tab w:val="right" w:pos="426"/>
              </w:tabs>
              <w:spacing w:line="360" w:lineRule="auto"/>
              <w:rPr>
                <w:b/>
                <w:sz w:val="24"/>
                <w:szCs w:val="24"/>
                <w:lang w:val="ro-RO"/>
              </w:rPr>
            </w:pPr>
            <w:r>
              <w:rPr>
                <w:b/>
                <w:sz w:val="24"/>
                <w:szCs w:val="24"/>
                <w:lang w:val="ro-RO"/>
              </w:rPr>
              <w:t>acces online la sistem -24/24 ore;</w:t>
            </w:r>
          </w:p>
          <w:p w:rsidR="00B26B01" w:rsidRDefault="00B26B01" w:rsidP="00B26B01">
            <w:pPr>
              <w:pStyle w:val="a7"/>
              <w:numPr>
                <w:ilvl w:val="0"/>
                <w:numId w:val="6"/>
              </w:numPr>
              <w:tabs>
                <w:tab w:val="right" w:pos="426"/>
              </w:tabs>
              <w:spacing w:line="360" w:lineRule="auto"/>
              <w:rPr>
                <w:b/>
                <w:sz w:val="24"/>
                <w:szCs w:val="24"/>
                <w:lang w:val="ro-RO"/>
              </w:rPr>
            </w:pPr>
            <w:r>
              <w:rPr>
                <w:b/>
                <w:sz w:val="24"/>
                <w:szCs w:val="24"/>
                <w:lang w:val="ro-RO"/>
              </w:rPr>
              <w:t>administrarea de către beneficiar a utilizatorilor și cardurilor, stabilire</w:t>
            </w:r>
            <w:r w:rsidR="00AF0202">
              <w:rPr>
                <w:b/>
                <w:sz w:val="24"/>
                <w:szCs w:val="24"/>
                <w:lang w:val="ro-RO"/>
              </w:rPr>
              <w:t>/</w:t>
            </w:r>
            <w:r>
              <w:rPr>
                <w:b/>
                <w:sz w:val="24"/>
                <w:szCs w:val="24"/>
                <w:lang w:val="ro-RO"/>
              </w:rPr>
              <w:t>delegarea dreptului pentru utilizatori;</w:t>
            </w:r>
          </w:p>
          <w:p w:rsidR="00B26B01" w:rsidRDefault="00B26B01" w:rsidP="00B26B01">
            <w:pPr>
              <w:pStyle w:val="a7"/>
              <w:numPr>
                <w:ilvl w:val="0"/>
                <w:numId w:val="6"/>
              </w:numPr>
              <w:tabs>
                <w:tab w:val="right" w:pos="426"/>
              </w:tabs>
              <w:spacing w:line="360" w:lineRule="auto"/>
              <w:rPr>
                <w:b/>
                <w:sz w:val="24"/>
                <w:szCs w:val="24"/>
                <w:lang w:val="ro-RO"/>
              </w:rPr>
            </w:pPr>
            <w:r>
              <w:rPr>
                <w:b/>
                <w:sz w:val="24"/>
                <w:szCs w:val="24"/>
                <w:lang w:val="ro-RO"/>
              </w:rPr>
              <w:t>crearea restricțiilor de timp, regiune, sumă, tip și cantitate pentru fiecare card;</w:t>
            </w:r>
          </w:p>
          <w:p w:rsidR="00B26B01" w:rsidRDefault="00B26B01" w:rsidP="00B26B01">
            <w:pPr>
              <w:pStyle w:val="a7"/>
              <w:numPr>
                <w:ilvl w:val="0"/>
                <w:numId w:val="6"/>
              </w:numPr>
              <w:tabs>
                <w:tab w:val="right" w:pos="426"/>
              </w:tabs>
              <w:spacing w:line="360" w:lineRule="auto"/>
              <w:rPr>
                <w:b/>
                <w:sz w:val="24"/>
                <w:szCs w:val="24"/>
                <w:lang w:val="ro-RO"/>
              </w:rPr>
            </w:pPr>
            <w:r>
              <w:rPr>
                <w:b/>
                <w:sz w:val="24"/>
                <w:szCs w:val="24"/>
                <w:lang w:val="ro-RO"/>
              </w:rPr>
              <w:t>vizualizarea soldului disponibil, precum și a consumului zilnic, săptămînal, lunar, etc.;</w:t>
            </w:r>
          </w:p>
          <w:p w:rsidR="00B26B01" w:rsidRDefault="00B26B01" w:rsidP="00B26B01">
            <w:pPr>
              <w:pStyle w:val="a7"/>
              <w:numPr>
                <w:ilvl w:val="0"/>
                <w:numId w:val="6"/>
              </w:numPr>
              <w:tabs>
                <w:tab w:val="right" w:pos="426"/>
              </w:tabs>
              <w:spacing w:line="360" w:lineRule="auto"/>
              <w:rPr>
                <w:b/>
                <w:sz w:val="24"/>
                <w:szCs w:val="24"/>
                <w:lang w:val="ro-RO"/>
              </w:rPr>
            </w:pPr>
            <w:r>
              <w:rPr>
                <w:b/>
                <w:sz w:val="24"/>
                <w:szCs w:val="24"/>
                <w:lang w:val="ro-RO"/>
              </w:rPr>
              <w:t>vizualizarea detaliată a tranzacțiilor efectuate cu cardul ( numărul cardului, adresa stației, data și ora, tipul produsului, cantitatea, suma,;</w:t>
            </w:r>
          </w:p>
          <w:p w:rsidR="009909A0" w:rsidRDefault="00B26B01" w:rsidP="009909A0">
            <w:pPr>
              <w:pStyle w:val="a7"/>
              <w:numPr>
                <w:ilvl w:val="0"/>
                <w:numId w:val="6"/>
              </w:numPr>
              <w:tabs>
                <w:tab w:val="right" w:pos="426"/>
              </w:tabs>
              <w:spacing w:line="360" w:lineRule="auto"/>
              <w:rPr>
                <w:b/>
                <w:sz w:val="24"/>
                <w:szCs w:val="24"/>
                <w:lang w:val="ro-RO"/>
              </w:rPr>
            </w:pPr>
            <w:r w:rsidRPr="009909A0">
              <w:rPr>
                <w:b/>
                <w:sz w:val="24"/>
                <w:szCs w:val="24"/>
                <w:lang w:val="ro-RO"/>
              </w:rPr>
              <w:t xml:space="preserve">eliberarea gratuită a numărului solicitat de carduri și  blocarea acestora, etc., </w:t>
            </w:r>
          </w:p>
          <w:p w:rsidR="009909A0" w:rsidRDefault="009909A0" w:rsidP="009909A0">
            <w:pPr>
              <w:pStyle w:val="a7"/>
              <w:numPr>
                <w:ilvl w:val="0"/>
                <w:numId w:val="6"/>
              </w:numPr>
              <w:tabs>
                <w:tab w:val="right" w:pos="426"/>
              </w:tabs>
              <w:spacing w:line="360" w:lineRule="auto"/>
              <w:rPr>
                <w:b/>
                <w:sz w:val="24"/>
                <w:szCs w:val="24"/>
                <w:lang w:val="ro-RO"/>
              </w:rPr>
            </w:pPr>
            <w:r w:rsidRPr="009909A0">
              <w:rPr>
                <w:b/>
                <w:sz w:val="24"/>
                <w:szCs w:val="24"/>
                <w:lang w:val="ro-RO"/>
              </w:rPr>
              <w:t xml:space="preserve">alte facilități </w:t>
            </w:r>
            <w:r>
              <w:rPr>
                <w:b/>
                <w:sz w:val="24"/>
                <w:szCs w:val="24"/>
                <w:lang w:val="ro-RO"/>
              </w:rPr>
              <w:t xml:space="preserve">- </w:t>
            </w:r>
            <w:r w:rsidR="00B26B01" w:rsidRPr="009909A0">
              <w:rPr>
                <w:b/>
                <w:sz w:val="24"/>
                <w:szCs w:val="24"/>
                <w:lang w:val="ro-RO"/>
              </w:rPr>
              <w:t>max. 20% sau 20 pct. ofertei care prevede cele mai avantajoase condiții, cu excepția prețului ofertant, i se va acordă punctajul maximal, iar celorlalte oferte, în dependență de avantajele prevăzute, li se va acorda cu cîte</w:t>
            </w:r>
          </w:p>
          <w:p w:rsidR="009909A0" w:rsidRPr="009909A0" w:rsidRDefault="00B26B01" w:rsidP="009909A0">
            <w:pPr>
              <w:pStyle w:val="a7"/>
              <w:tabs>
                <w:tab w:val="right" w:pos="426"/>
              </w:tabs>
              <w:spacing w:line="360" w:lineRule="auto"/>
              <w:ind w:left="1080"/>
              <w:rPr>
                <w:b/>
                <w:sz w:val="24"/>
                <w:szCs w:val="24"/>
                <w:lang w:val="ro-RO"/>
              </w:rPr>
            </w:pPr>
            <w:r w:rsidRPr="009909A0">
              <w:rPr>
                <w:b/>
                <w:sz w:val="24"/>
                <w:szCs w:val="24"/>
                <w:lang w:val="ro-RO"/>
              </w:rPr>
              <w:t>5 pct. mai puțin, deci 15, 10,</w:t>
            </w:r>
            <w:r w:rsidR="009909A0" w:rsidRPr="009909A0">
              <w:rPr>
                <w:b/>
                <w:sz w:val="24"/>
                <w:szCs w:val="24"/>
                <w:lang w:val="ro-RO"/>
              </w:rPr>
              <w:t xml:space="preserve"> </w:t>
            </w:r>
            <w:r w:rsidRPr="009909A0">
              <w:rPr>
                <w:b/>
                <w:sz w:val="24"/>
                <w:szCs w:val="24"/>
                <w:lang w:val="ro-RO"/>
              </w:rPr>
              <w:t>5 sau, în cazul lipsei acestora, 0 pct.</w:t>
            </w:r>
          </w:p>
          <w:p w:rsidR="00B26B01" w:rsidRDefault="00B26B01" w:rsidP="00B26B01">
            <w:pPr>
              <w:numPr>
                <w:ilvl w:val="0"/>
                <w:numId w:val="1"/>
              </w:numPr>
              <w:tabs>
                <w:tab w:val="right" w:pos="426"/>
              </w:tabs>
              <w:spacing w:line="360" w:lineRule="auto"/>
              <w:ind w:left="0" w:firstLine="0"/>
              <w:rPr>
                <w:b/>
                <w:sz w:val="24"/>
                <w:szCs w:val="24"/>
                <w:lang w:val="ro-RO"/>
              </w:rPr>
            </w:pPr>
            <w:r w:rsidRPr="00D17B85">
              <w:rPr>
                <w:b/>
                <w:sz w:val="24"/>
                <w:szCs w:val="24"/>
                <w:lang w:val="ro-RO"/>
              </w:rPr>
              <w:t>Admiterea sau interzicerea ofertelor alternative</w:t>
            </w:r>
            <w:r>
              <w:rPr>
                <w:b/>
                <w:sz w:val="24"/>
                <w:szCs w:val="24"/>
                <w:lang w:val="ro-RO"/>
              </w:rPr>
              <w:t>: nu se admit.</w:t>
            </w:r>
          </w:p>
          <w:p w:rsidR="00B26B01" w:rsidRPr="00FD69A6" w:rsidRDefault="00B26B01" w:rsidP="00B26B01">
            <w:pPr>
              <w:numPr>
                <w:ilvl w:val="0"/>
                <w:numId w:val="1"/>
              </w:numPr>
              <w:tabs>
                <w:tab w:val="right" w:pos="426"/>
              </w:tabs>
              <w:spacing w:line="360" w:lineRule="auto"/>
              <w:ind w:left="0" w:firstLine="0"/>
              <w:rPr>
                <w:b/>
                <w:sz w:val="24"/>
                <w:szCs w:val="24"/>
                <w:lang w:val="ro-RO"/>
              </w:rPr>
            </w:pPr>
            <w:r w:rsidRPr="00892BD2">
              <w:rPr>
                <w:b/>
                <w:sz w:val="24"/>
                <w:szCs w:val="24"/>
                <w:lang w:val="ro-RO"/>
              </w:rPr>
              <w:t xml:space="preserve">Condiţii speciale de care depinde îndeplinirea contractului </w:t>
            </w:r>
            <w:r w:rsidR="00AF0202">
              <w:rPr>
                <w:b/>
                <w:sz w:val="24"/>
                <w:szCs w:val="24"/>
                <w:lang w:val="ro-RO"/>
              </w:rPr>
              <w:t>– nu sunt</w:t>
            </w:r>
            <w:r w:rsidR="00FF2740">
              <w:rPr>
                <w:b/>
                <w:sz w:val="24"/>
                <w:szCs w:val="24"/>
                <w:lang w:val="ro-RO"/>
              </w:rPr>
              <w:t>.</w:t>
            </w:r>
          </w:p>
          <w:p w:rsidR="00B26B01" w:rsidRPr="00C00499" w:rsidRDefault="00B26B01" w:rsidP="00B26B01">
            <w:pPr>
              <w:numPr>
                <w:ilvl w:val="0"/>
                <w:numId w:val="1"/>
              </w:numPr>
              <w:tabs>
                <w:tab w:val="right" w:pos="426"/>
              </w:tabs>
              <w:ind w:left="0" w:firstLine="0"/>
              <w:rPr>
                <w:b/>
                <w:sz w:val="24"/>
                <w:szCs w:val="24"/>
                <w:lang w:val="ro-RO"/>
              </w:rPr>
            </w:pPr>
            <w:r>
              <w:rPr>
                <w:b/>
                <w:sz w:val="24"/>
                <w:szCs w:val="24"/>
                <w:lang w:val="ro-RO"/>
              </w:rPr>
              <w:t>Documentele/c</w:t>
            </w:r>
            <w:r w:rsidRPr="00C00499">
              <w:rPr>
                <w:b/>
                <w:sz w:val="24"/>
                <w:szCs w:val="24"/>
                <w:lang w:val="ro-RO"/>
              </w:rPr>
              <w:t>erinţele de calificare</w:t>
            </w:r>
            <w:r>
              <w:rPr>
                <w:b/>
                <w:sz w:val="24"/>
                <w:szCs w:val="24"/>
                <w:lang w:val="ro-RO"/>
              </w:rPr>
              <w:t>/selecție</w:t>
            </w:r>
            <w:r w:rsidRPr="00C00499">
              <w:rPr>
                <w:b/>
                <w:sz w:val="24"/>
                <w:szCs w:val="24"/>
                <w:lang w:val="ro-RO"/>
              </w:rPr>
              <w:t xml:space="preserve"> pentru operatorii economici includ următoarele: </w:t>
            </w:r>
          </w:p>
          <w:tbl>
            <w:tblPr>
              <w:tblStyle w:val="a6"/>
              <w:tblW w:w="0" w:type="auto"/>
              <w:tblLook w:val="04A0" w:firstRow="1" w:lastRow="0" w:firstColumn="1" w:lastColumn="0" w:noHBand="0" w:noVBand="1"/>
            </w:tblPr>
            <w:tblGrid>
              <w:gridCol w:w="586"/>
              <w:gridCol w:w="4065"/>
              <w:gridCol w:w="3243"/>
              <w:gridCol w:w="1627"/>
            </w:tblGrid>
            <w:tr w:rsidR="00B26B01" w:rsidTr="00FF7316">
              <w:tc>
                <w:tcPr>
                  <w:tcW w:w="586" w:type="dxa"/>
                  <w:shd w:val="clear" w:color="auto" w:fill="D9D9D9" w:themeFill="background1" w:themeFillShade="D9"/>
                </w:tcPr>
                <w:p w:rsidR="00B26B01" w:rsidRPr="005B0108" w:rsidRDefault="00B26B01" w:rsidP="00FF7316">
                  <w:pPr>
                    <w:tabs>
                      <w:tab w:val="left" w:pos="612"/>
                    </w:tabs>
                    <w:spacing w:after="120"/>
                    <w:rPr>
                      <w:b/>
                      <w:iCs/>
                    </w:rPr>
                  </w:pPr>
                  <w:r w:rsidRPr="005B0108">
                    <w:rPr>
                      <w:b/>
                      <w:iCs/>
                    </w:rPr>
                    <w:t>Nr. d/o</w:t>
                  </w:r>
                </w:p>
              </w:tc>
              <w:tc>
                <w:tcPr>
                  <w:tcW w:w="4065" w:type="dxa"/>
                  <w:shd w:val="clear" w:color="auto" w:fill="D9D9D9" w:themeFill="background1" w:themeFillShade="D9"/>
                </w:tcPr>
                <w:p w:rsidR="00B26B01" w:rsidRPr="005B0108" w:rsidRDefault="00B26B01" w:rsidP="00FF7316">
                  <w:pPr>
                    <w:tabs>
                      <w:tab w:val="left" w:pos="612"/>
                    </w:tabs>
                    <w:spacing w:after="120"/>
                    <w:rPr>
                      <w:b/>
                      <w:iCs/>
                    </w:rPr>
                  </w:pPr>
                  <w:r w:rsidRPr="005B0108">
                    <w:rPr>
                      <w:b/>
                      <w:iCs/>
                    </w:rPr>
                    <w:t>Denumirea documentului/cerinței</w:t>
                  </w:r>
                </w:p>
              </w:tc>
              <w:tc>
                <w:tcPr>
                  <w:tcW w:w="3243" w:type="dxa"/>
                  <w:shd w:val="clear" w:color="auto" w:fill="D9D9D9" w:themeFill="background1" w:themeFillShade="D9"/>
                </w:tcPr>
                <w:p w:rsidR="00B26B01" w:rsidRPr="005B0108" w:rsidRDefault="00B26B01" w:rsidP="00FF7316">
                  <w:pPr>
                    <w:tabs>
                      <w:tab w:val="left" w:pos="612"/>
                    </w:tabs>
                    <w:spacing w:after="120"/>
                    <w:rPr>
                      <w:b/>
                      <w:iCs/>
                    </w:rPr>
                  </w:pPr>
                  <w:r w:rsidRPr="004F54D6">
                    <w:rPr>
                      <w:b/>
                      <w:iCs/>
                    </w:rPr>
                    <w:t>Mod de demonstrare a îndeplinirii cerinţei:</w:t>
                  </w:r>
                </w:p>
              </w:tc>
              <w:tc>
                <w:tcPr>
                  <w:tcW w:w="1627" w:type="dxa"/>
                  <w:shd w:val="clear" w:color="auto" w:fill="D9D9D9" w:themeFill="background1" w:themeFillShade="D9"/>
                </w:tcPr>
                <w:p w:rsidR="00B26B01" w:rsidRPr="005B0108" w:rsidRDefault="00B26B01" w:rsidP="00FF7316">
                  <w:pPr>
                    <w:tabs>
                      <w:tab w:val="left" w:pos="612"/>
                    </w:tabs>
                    <w:spacing w:after="120"/>
                    <w:rPr>
                      <w:b/>
                      <w:iCs/>
                    </w:rPr>
                  </w:pPr>
                  <w:r w:rsidRPr="005B0108">
                    <w:rPr>
                      <w:b/>
                      <w:iCs/>
                    </w:rPr>
                    <w:t>Obligativitatea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1</w:t>
                  </w:r>
                </w:p>
              </w:tc>
              <w:tc>
                <w:tcPr>
                  <w:tcW w:w="4065" w:type="dxa"/>
                </w:tcPr>
                <w:p w:rsidR="00B26B01" w:rsidRDefault="00B26B01" w:rsidP="00FF7316">
                  <w:pPr>
                    <w:tabs>
                      <w:tab w:val="left" w:pos="612"/>
                    </w:tabs>
                    <w:spacing w:after="120"/>
                    <w:rPr>
                      <w:iCs/>
                      <w:sz w:val="24"/>
                      <w:szCs w:val="24"/>
                    </w:rPr>
                  </w:pPr>
                  <w:r>
                    <w:rPr>
                      <w:iCs/>
                      <w:sz w:val="24"/>
                      <w:szCs w:val="24"/>
                    </w:rPr>
                    <w:t>Oferta cu indicarea condițiilor  specificate în punctele 9 și 17.</w:t>
                  </w:r>
                </w:p>
              </w:tc>
              <w:tc>
                <w:tcPr>
                  <w:tcW w:w="3243" w:type="dxa"/>
                </w:tcPr>
                <w:p w:rsidR="00B26B01" w:rsidRDefault="00B26B01" w:rsidP="00FF7316">
                  <w:pPr>
                    <w:tabs>
                      <w:tab w:val="left" w:pos="612"/>
                    </w:tabs>
                    <w:spacing w:after="120"/>
                    <w:rPr>
                      <w:iCs/>
                      <w:sz w:val="24"/>
                      <w:szCs w:val="24"/>
                    </w:rPr>
                  </w:pPr>
                  <w:r>
                    <w:rPr>
                      <w:iCs/>
                      <w:sz w:val="24"/>
                      <w:szCs w:val="24"/>
                    </w:rPr>
                    <w:t xml:space="preserve">Confirmată cu semnătura și ștampila Participantului </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2</w:t>
                  </w:r>
                </w:p>
              </w:tc>
              <w:tc>
                <w:tcPr>
                  <w:tcW w:w="4065" w:type="dxa"/>
                </w:tcPr>
                <w:p w:rsidR="00B26B01" w:rsidRDefault="00B26B01" w:rsidP="00FF7316">
                  <w:pPr>
                    <w:tabs>
                      <w:tab w:val="left" w:pos="612"/>
                    </w:tabs>
                    <w:spacing w:after="120"/>
                    <w:rPr>
                      <w:iCs/>
                      <w:sz w:val="24"/>
                      <w:szCs w:val="24"/>
                    </w:rPr>
                  </w:pPr>
                  <w:r>
                    <w:rPr>
                      <w:iCs/>
                      <w:sz w:val="24"/>
                      <w:szCs w:val="24"/>
                    </w:rPr>
                    <w:t>Certificat de înregistrare</w:t>
                  </w:r>
                </w:p>
              </w:tc>
              <w:tc>
                <w:tcPr>
                  <w:tcW w:w="3243" w:type="dxa"/>
                </w:tcPr>
                <w:p w:rsidR="00B26B01" w:rsidRDefault="00B26B01" w:rsidP="00FF7316">
                  <w:pPr>
                    <w:tabs>
                      <w:tab w:val="left" w:pos="612"/>
                    </w:tabs>
                    <w:spacing w:after="120"/>
                    <w:rPr>
                      <w:iCs/>
                      <w:sz w:val="24"/>
                      <w:szCs w:val="24"/>
                    </w:rPr>
                  </w:pPr>
                  <w:r>
                    <w:rPr>
                      <w:iCs/>
                      <w:sz w:val="24"/>
                      <w:szCs w:val="24"/>
                    </w:rPr>
                    <w:t>Copie confirmată prin semnătura și ștampila Participantului</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3</w:t>
                  </w:r>
                </w:p>
              </w:tc>
              <w:tc>
                <w:tcPr>
                  <w:tcW w:w="4065" w:type="dxa"/>
                </w:tcPr>
                <w:p w:rsidR="00B26B01" w:rsidRDefault="00B26B01" w:rsidP="00FF7316">
                  <w:pPr>
                    <w:tabs>
                      <w:tab w:val="left" w:pos="612"/>
                    </w:tabs>
                    <w:spacing w:after="120"/>
                    <w:rPr>
                      <w:iCs/>
                      <w:sz w:val="24"/>
                      <w:szCs w:val="24"/>
                    </w:rPr>
                  </w:pPr>
                  <w:r>
                    <w:rPr>
                      <w:iCs/>
                      <w:sz w:val="24"/>
                      <w:szCs w:val="24"/>
                    </w:rPr>
                    <w:t>Extras din Registrul de Stat</w:t>
                  </w:r>
                </w:p>
              </w:tc>
              <w:tc>
                <w:tcPr>
                  <w:tcW w:w="3243" w:type="dxa"/>
                </w:tcPr>
                <w:p w:rsidR="00B26B01" w:rsidRDefault="00B26B01" w:rsidP="00FF7316">
                  <w:pPr>
                    <w:tabs>
                      <w:tab w:val="left" w:pos="612"/>
                    </w:tabs>
                    <w:spacing w:after="120"/>
                    <w:rPr>
                      <w:iCs/>
                      <w:sz w:val="24"/>
                      <w:szCs w:val="24"/>
                    </w:rPr>
                  </w:pPr>
                  <w:r>
                    <w:rPr>
                      <w:iCs/>
                      <w:sz w:val="24"/>
                      <w:szCs w:val="24"/>
                    </w:rPr>
                    <w:t>Copie confirmată prin semnăt</w:t>
                  </w:r>
                  <w:r w:rsidR="00AF0202">
                    <w:rPr>
                      <w:iCs/>
                      <w:sz w:val="24"/>
                      <w:szCs w:val="24"/>
                    </w:rPr>
                    <w:t>ura și ștampila Participantului</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lastRenderedPageBreak/>
                    <w:t>4</w:t>
                  </w:r>
                </w:p>
              </w:tc>
              <w:tc>
                <w:tcPr>
                  <w:tcW w:w="4065" w:type="dxa"/>
                </w:tcPr>
                <w:p w:rsidR="00B26B01" w:rsidRDefault="00B26B01" w:rsidP="00FF7316">
                  <w:pPr>
                    <w:tabs>
                      <w:tab w:val="left" w:pos="612"/>
                    </w:tabs>
                    <w:spacing w:after="120"/>
                    <w:rPr>
                      <w:iCs/>
                      <w:sz w:val="24"/>
                      <w:szCs w:val="24"/>
                    </w:rPr>
                  </w:pPr>
                  <w:r>
                    <w:rPr>
                      <w:iCs/>
                      <w:sz w:val="24"/>
                      <w:szCs w:val="24"/>
                    </w:rPr>
                    <w:t xml:space="preserve">Raport financiar </w:t>
                  </w:r>
                </w:p>
              </w:tc>
              <w:tc>
                <w:tcPr>
                  <w:tcW w:w="3243" w:type="dxa"/>
                </w:tcPr>
                <w:p w:rsidR="00B26B01" w:rsidRDefault="00B26B01" w:rsidP="00FF7316">
                  <w:pPr>
                    <w:tabs>
                      <w:tab w:val="left" w:pos="612"/>
                    </w:tabs>
                    <w:spacing w:after="120"/>
                    <w:rPr>
                      <w:iCs/>
                      <w:sz w:val="24"/>
                      <w:szCs w:val="24"/>
                    </w:rPr>
                  </w:pPr>
                  <w:r>
                    <w:rPr>
                      <w:iCs/>
                      <w:sz w:val="24"/>
                      <w:szCs w:val="24"/>
                    </w:rPr>
                    <w:t>Pentru anul 2015, confirmat prin semnătura și ștampila Participantului</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5</w:t>
                  </w:r>
                </w:p>
              </w:tc>
              <w:tc>
                <w:tcPr>
                  <w:tcW w:w="4065" w:type="dxa"/>
                </w:tcPr>
                <w:p w:rsidR="00B26B01" w:rsidRDefault="00B26B01" w:rsidP="00FF7316">
                  <w:pPr>
                    <w:tabs>
                      <w:tab w:val="left" w:pos="612"/>
                    </w:tabs>
                    <w:spacing w:after="120"/>
                    <w:rPr>
                      <w:iCs/>
                      <w:sz w:val="24"/>
                      <w:szCs w:val="24"/>
                    </w:rPr>
                  </w:pPr>
                  <w:r>
                    <w:rPr>
                      <w:iCs/>
                      <w:sz w:val="24"/>
                      <w:szCs w:val="24"/>
                    </w:rPr>
                    <w:t>Informații generale despre Participant</w:t>
                  </w:r>
                </w:p>
              </w:tc>
              <w:tc>
                <w:tcPr>
                  <w:tcW w:w="3243" w:type="dxa"/>
                </w:tcPr>
                <w:p w:rsidR="00B26B01" w:rsidRDefault="00B26B01" w:rsidP="00FF7316">
                  <w:pPr>
                    <w:tabs>
                      <w:tab w:val="left" w:pos="612"/>
                    </w:tabs>
                    <w:spacing w:after="120"/>
                    <w:rPr>
                      <w:iCs/>
                      <w:sz w:val="24"/>
                      <w:szCs w:val="24"/>
                    </w:rPr>
                  </w:pPr>
                  <w:r>
                    <w:rPr>
                      <w:iCs/>
                      <w:sz w:val="24"/>
                      <w:szCs w:val="24"/>
                    </w:rPr>
                    <w:t>original</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6</w:t>
                  </w:r>
                </w:p>
              </w:tc>
              <w:tc>
                <w:tcPr>
                  <w:tcW w:w="4065" w:type="dxa"/>
                </w:tcPr>
                <w:p w:rsidR="00B26B01" w:rsidRDefault="00B26B01" w:rsidP="00FF7316">
                  <w:pPr>
                    <w:tabs>
                      <w:tab w:val="left" w:pos="612"/>
                    </w:tabs>
                    <w:spacing w:after="120"/>
                    <w:rPr>
                      <w:iCs/>
                      <w:sz w:val="24"/>
                      <w:szCs w:val="24"/>
                    </w:rPr>
                  </w:pPr>
                  <w:r>
                    <w:rPr>
                      <w:iCs/>
                      <w:sz w:val="24"/>
                      <w:szCs w:val="24"/>
                    </w:rPr>
                    <w:t>Licență de activitate și anexa</w:t>
                  </w:r>
                </w:p>
              </w:tc>
              <w:tc>
                <w:tcPr>
                  <w:tcW w:w="3243" w:type="dxa"/>
                </w:tcPr>
                <w:p w:rsidR="00B26B01" w:rsidRDefault="00B26B01" w:rsidP="00FF7316">
                  <w:pPr>
                    <w:tabs>
                      <w:tab w:val="left" w:pos="612"/>
                    </w:tabs>
                    <w:spacing w:after="120"/>
                    <w:rPr>
                      <w:iCs/>
                      <w:sz w:val="24"/>
                      <w:szCs w:val="24"/>
                    </w:rPr>
                  </w:pPr>
                  <w:r>
                    <w:rPr>
                      <w:iCs/>
                      <w:sz w:val="24"/>
                      <w:szCs w:val="24"/>
                    </w:rPr>
                    <w:t>Copie confirmată cu semnătura și ștampila Participantului</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7</w:t>
                  </w:r>
                </w:p>
              </w:tc>
              <w:tc>
                <w:tcPr>
                  <w:tcW w:w="4065" w:type="dxa"/>
                </w:tcPr>
                <w:p w:rsidR="00B26B01" w:rsidRDefault="00B26B01" w:rsidP="00FF7316">
                  <w:pPr>
                    <w:tabs>
                      <w:tab w:val="left" w:pos="612"/>
                    </w:tabs>
                    <w:spacing w:after="120"/>
                    <w:rPr>
                      <w:iCs/>
                      <w:sz w:val="24"/>
                      <w:szCs w:val="24"/>
                    </w:rPr>
                  </w:pPr>
                  <w:r>
                    <w:rPr>
                      <w:iCs/>
                      <w:sz w:val="24"/>
                      <w:szCs w:val="24"/>
                    </w:rPr>
                    <w:t>Certificat de conformitate și calitate</w:t>
                  </w:r>
                </w:p>
              </w:tc>
              <w:tc>
                <w:tcPr>
                  <w:tcW w:w="3243" w:type="dxa"/>
                </w:tcPr>
                <w:p w:rsidR="00B26B01" w:rsidRDefault="00B26B01" w:rsidP="00FF7316">
                  <w:pPr>
                    <w:tabs>
                      <w:tab w:val="left" w:pos="612"/>
                    </w:tabs>
                    <w:spacing w:after="120"/>
                    <w:rPr>
                      <w:iCs/>
                      <w:sz w:val="24"/>
                      <w:szCs w:val="24"/>
                    </w:rPr>
                  </w:pPr>
                  <w:r>
                    <w:rPr>
                      <w:iCs/>
                      <w:sz w:val="24"/>
                      <w:szCs w:val="24"/>
                    </w:rPr>
                    <w:t>Copie autentificată cu semnătura și ștampila Participantului</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8</w:t>
                  </w:r>
                </w:p>
              </w:tc>
              <w:tc>
                <w:tcPr>
                  <w:tcW w:w="4065" w:type="dxa"/>
                </w:tcPr>
                <w:p w:rsidR="00B26B01" w:rsidRDefault="00B26B01" w:rsidP="00FF7316">
                  <w:pPr>
                    <w:tabs>
                      <w:tab w:val="left" w:pos="612"/>
                    </w:tabs>
                    <w:spacing w:after="120"/>
                    <w:rPr>
                      <w:iCs/>
                      <w:sz w:val="24"/>
                      <w:szCs w:val="24"/>
                    </w:rPr>
                  </w:pPr>
                  <w:r>
                    <w:rPr>
                      <w:iCs/>
                      <w:sz w:val="24"/>
                      <w:szCs w:val="24"/>
                    </w:rPr>
                    <w:t>Certificat de înregistrare a produsului în Republica Moldova</w:t>
                  </w:r>
                </w:p>
              </w:tc>
              <w:tc>
                <w:tcPr>
                  <w:tcW w:w="3243" w:type="dxa"/>
                </w:tcPr>
                <w:p w:rsidR="00B26B01" w:rsidRDefault="00B26B01" w:rsidP="00FF7316">
                  <w:pPr>
                    <w:tabs>
                      <w:tab w:val="left" w:pos="612"/>
                    </w:tabs>
                    <w:spacing w:after="120"/>
                    <w:rPr>
                      <w:iCs/>
                      <w:sz w:val="24"/>
                      <w:szCs w:val="24"/>
                    </w:rPr>
                  </w:pPr>
                  <w:r>
                    <w:rPr>
                      <w:iCs/>
                      <w:sz w:val="24"/>
                      <w:szCs w:val="24"/>
                    </w:rPr>
                    <w:t>Copie autentificată cu semnătura și ștampila Participantului</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9</w:t>
                  </w:r>
                </w:p>
              </w:tc>
              <w:tc>
                <w:tcPr>
                  <w:tcW w:w="4065" w:type="dxa"/>
                </w:tcPr>
                <w:p w:rsidR="00B26B01" w:rsidRDefault="00B26B01" w:rsidP="00FF7316">
                  <w:pPr>
                    <w:tabs>
                      <w:tab w:val="left" w:pos="612"/>
                    </w:tabs>
                    <w:spacing w:after="120"/>
                    <w:rPr>
                      <w:iCs/>
                      <w:sz w:val="24"/>
                      <w:szCs w:val="24"/>
                    </w:rPr>
                  </w:pPr>
                  <w:r>
                    <w:rPr>
                      <w:iCs/>
                      <w:sz w:val="24"/>
                      <w:szCs w:val="24"/>
                    </w:rPr>
                    <w:t>Fișa tehnică de securitate a produsului eliberată de către producător</w:t>
                  </w:r>
                </w:p>
              </w:tc>
              <w:tc>
                <w:tcPr>
                  <w:tcW w:w="3243" w:type="dxa"/>
                </w:tcPr>
                <w:p w:rsidR="00B26B01" w:rsidRDefault="00B26B01" w:rsidP="00FF7316">
                  <w:pPr>
                    <w:tabs>
                      <w:tab w:val="left" w:pos="612"/>
                    </w:tabs>
                    <w:spacing w:after="120"/>
                    <w:rPr>
                      <w:iCs/>
                      <w:sz w:val="24"/>
                      <w:szCs w:val="24"/>
                    </w:rPr>
                  </w:pPr>
                  <w:r>
                    <w:rPr>
                      <w:iCs/>
                      <w:sz w:val="24"/>
                      <w:szCs w:val="24"/>
                    </w:rPr>
                    <w:t>Copie autentificată cu semnătura și ștampila Participantului</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10</w:t>
                  </w:r>
                </w:p>
              </w:tc>
              <w:tc>
                <w:tcPr>
                  <w:tcW w:w="4065" w:type="dxa"/>
                </w:tcPr>
                <w:p w:rsidR="00B26B01" w:rsidRDefault="00B26B01" w:rsidP="00FF7316">
                  <w:pPr>
                    <w:tabs>
                      <w:tab w:val="left" w:pos="612"/>
                    </w:tabs>
                    <w:spacing w:after="120"/>
                    <w:rPr>
                      <w:iCs/>
                      <w:sz w:val="24"/>
                      <w:szCs w:val="24"/>
                    </w:rPr>
                  </w:pPr>
                  <w:r>
                    <w:rPr>
                      <w:iCs/>
                      <w:sz w:val="24"/>
                      <w:szCs w:val="24"/>
                    </w:rPr>
                    <w:t xml:space="preserve">Schema dislocării rețelei de distribuire </w:t>
                  </w:r>
                </w:p>
              </w:tc>
              <w:tc>
                <w:tcPr>
                  <w:tcW w:w="3243" w:type="dxa"/>
                </w:tcPr>
                <w:p w:rsidR="00B26B01" w:rsidRDefault="00B26B01" w:rsidP="00FF7316">
                  <w:pPr>
                    <w:tabs>
                      <w:tab w:val="left" w:pos="612"/>
                    </w:tabs>
                    <w:spacing w:after="120"/>
                    <w:rPr>
                      <w:iCs/>
                      <w:sz w:val="24"/>
                      <w:szCs w:val="24"/>
                    </w:rPr>
                  </w:pPr>
                  <w:r>
                    <w:rPr>
                      <w:iCs/>
                      <w:sz w:val="24"/>
                      <w:szCs w:val="24"/>
                    </w:rPr>
                    <w:t>Copie autentificată cu semnătura și ștampila Participantului</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11</w:t>
                  </w:r>
                </w:p>
              </w:tc>
              <w:tc>
                <w:tcPr>
                  <w:tcW w:w="4065" w:type="dxa"/>
                </w:tcPr>
                <w:p w:rsidR="00B26B01" w:rsidRDefault="00B26B01" w:rsidP="00FF7316">
                  <w:pPr>
                    <w:tabs>
                      <w:tab w:val="left" w:pos="612"/>
                    </w:tabs>
                    <w:spacing w:after="120"/>
                    <w:rPr>
                      <w:iCs/>
                      <w:sz w:val="24"/>
                      <w:szCs w:val="24"/>
                    </w:rPr>
                  </w:pPr>
                  <w:r>
                    <w:rPr>
                      <w:iCs/>
                      <w:sz w:val="24"/>
                      <w:szCs w:val="24"/>
                    </w:rPr>
                    <w:t>Certificat eliberat de Inspectoratul Fiscal de Stat</w:t>
                  </w:r>
                </w:p>
              </w:tc>
              <w:tc>
                <w:tcPr>
                  <w:tcW w:w="3243" w:type="dxa"/>
                </w:tcPr>
                <w:p w:rsidR="00B26B01" w:rsidRDefault="00B26B01" w:rsidP="00FF7316">
                  <w:pPr>
                    <w:tabs>
                      <w:tab w:val="left" w:pos="612"/>
                    </w:tabs>
                    <w:spacing w:after="120"/>
                    <w:rPr>
                      <w:iCs/>
                      <w:sz w:val="24"/>
                      <w:szCs w:val="24"/>
                    </w:rPr>
                  </w:pPr>
                  <w:r>
                    <w:rPr>
                      <w:iCs/>
                      <w:sz w:val="24"/>
                      <w:szCs w:val="24"/>
                    </w:rPr>
                    <w:t>Original confirmat prin semnătura și ștampila IFS</w:t>
                  </w:r>
                </w:p>
              </w:tc>
              <w:tc>
                <w:tcPr>
                  <w:tcW w:w="1627" w:type="dxa"/>
                </w:tcPr>
                <w:p w:rsidR="00B26B01" w:rsidRDefault="00B26B01" w:rsidP="00FF7316">
                  <w:pPr>
                    <w:tabs>
                      <w:tab w:val="left" w:pos="612"/>
                    </w:tabs>
                    <w:spacing w:after="120"/>
                    <w:rPr>
                      <w:iCs/>
                      <w:sz w:val="24"/>
                      <w:szCs w:val="24"/>
                    </w:rPr>
                  </w:pPr>
                  <w:r>
                    <w:rPr>
                      <w:iCs/>
                      <w:sz w:val="24"/>
                      <w:szCs w:val="24"/>
                    </w:rPr>
                    <w:t>da</w:t>
                  </w:r>
                </w:p>
              </w:tc>
            </w:tr>
            <w:tr w:rsidR="00B26B01" w:rsidRPr="000376F8" w:rsidTr="00FF7316">
              <w:tc>
                <w:tcPr>
                  <w:tcW w:w="586" w:type="dxa"/>
                </w:tcPr>
                <w:p w:rsidR="00B26B01" w:rsidRDefault="00B26B01" w:rsidP="00FF7316">
                  <w:pPr>
                    <w:tabs>
                      <w:tab w:val="left" w:pos="612"/>
                    </w:tabs>
                    <w:spacing w:after="120"/>
                    <w:rPr>
                      <w:iCs/>
                      <w:sz w:val="24"/>
                      <w:szCs w:val="24"/>
                    </w:rPr>
                  </w:pPr>
                  <w:r>
                    <w:rPr>
                      <w:iCs/>
                      <w:sz w:val="24"/>
                      <w:szCs w:val="24"/>
                    </w:rPr>
                    <w:t>12</w:t>
                  </w:r>
                </w:p>
              </w:tc>
              <w:tc>
                <w:tcPr>
                  <w:tcW w:w="4065" w:type="dxa"/>
                </w:tcPr>
                <w:p w:rsidR="00B26B01" w:rsidRDefault="00B26B01" w:rsidP="00FF7316">
                  <w:pPr>
                    <w:tabs>
                      <w:tab w:val="left" w:pos="612"/>
                    </w:tabs>
                    <w:spacing w:after="120"/>
                    <w:rPr>
                      <w:iCs/>
                      <w:sz w:val="24"/>
                      <w:szCs w:val="24"/>
                    </w:rPr>
                  </w:pPr>
                  <w:r>
                    <w:rPr>
                      <w:iCs/>
                      <w:sz w:val="24"/>
                      <w:szCs w:val="24"/>
                    </w:rPr>
                    <w:t>Alte documente care pot fi solicitate ulterior în caz de necesitate</w:t>
                  </w:r>
                </w:p>
              </w:tc>
              <w:tc>
                <w:tcPr>
                  <w:tcW w:w="3243" w:type="dxa"/>
                </w:tcPr>
                <w:p w:rsidR="00B26B01" w:rsidRDefault="00B26B01" w:rsidP="00FF7316">
                  <w:pPr>
                    <w:tabs>
                      <w:tab w:val="left" w:pos="612"/>
                    </w:tabs>
                    <w:spacing w:after="120"/>
                    <w:rPr>
                      <w:iCs/>
                      <w:sz w:val="24"/>
                      <w:szCs w:val="24"/>
                    </w:rPr>
                  </w:pPr>
                  <w:r>
                    <w:rPr>
                      <w:iCs/>
                      <w:sz w:val="24"/>
                      <w:szCs w:val="24"/>
                    </w:rPr>
                    <w:t>Copie autentificată cu semnătura și ștampila Participantului</w:t>
                  </w:r>
                </w:p>
              </w:tc>
              <w:tc>
                <w:tcPr>
                  <w:tcW w:w="1627" w:type="dxa"/>
                </w:tcPr>
                <w:p w:rsidR="00B26B01" w:rsidRDefault="00B26B01" w:rsidP="00FF7316">
                  <w:pPr>
                    <w:tabs>
                      <w:tab w:val="left" w:pos="612"/>
                    </w:tabs>
                    <w:spacing w:after="120"/>
                    <w:rPr>
                      <w:iCs/>
                      <w:sz w:val="24"/>
                      <w:szCs w:val="24"/>
                    </w:rPr>
                  </w:pPr>
                  <w:r>
                    <w:rPr>
                      <w:iCs/>
                      <w:sz w:val="24"/>
                      <w:szCs w:val="24"/>
                    </w:rPr>
                    <w:t>da</w:t>
                  </w:r>
                </w:p>
              </w:tc>
            </w:tr>
          </w:tbl>
          <w:p w:rsidR="00B26B01" w:rsidRPr="005B0108" w:rsidRDefault="00B26B01" w:rsidP="00FF7316">
            <w:pPr>
              <w:tabs>
                <w:tab w:val="left" w:pos="612"/>
              </w:tabs>
              <w:spacing w:after="120"/>
              <w:ind w:left="252"/>
              <w:rPr>
                <w:iCs/>
                <w:sz w:val="24"/>
                <w:szCs w:val="24"/>
                <w:lang w:val="ro-RO"/>
              </w:rPr>
            </w:pPr>
          </w:p>
          <w:p w:rsidR="00B26B01" w:rsidRPr="00C00499" w:rsidRDefault="00B26B01" w:rsidP="00B26B01">
            <w:pPr>
              <w:numPr>
                <w:ilvl w:val="0"/>
                <w:numId w:val="1"/>
              </w:numPr>
              <w:tabs>
                <w:tab w:val="right" w:pos="426"/>
              </w:tabs>
              <w:ind w:left="0" w:firstLine="0"/>
              <w:rPr>
                <w:b/>
                <w:sz w:val="24"/>
                <w:szCs w:val="24"/>
                <w:lang w:val="ro-RO"/>
              </w:rPr>
            </w:pPr>
            <w:r w:rsidRPr="00892BD2">
              <w:rPr>
                <w:b/>
                <w:sz w:val="24"/>
                <w:szCs w:val="24"/>
                <w:lang w:val="ro-RO"/>
              </w:rPr>
              <w:t>Operatorii</w:t>
            </w:r>
            <w:r w:rsidRPr="00C00499">
              <w:rPr>
                <w:sz w:val="24"/>
                <w:szCs w:val="24"/>
                <w:lang w:val="ro-RO"/>
              </w:rPr>
              <w:t xml:space="preserve"> </w:t>
            </w:r>
            <w:r w:rsidRPr="00892BD2">
              <w:rPr>
                <w:b/>
                <w:sz w:val="24"/>
                <w:szCs w:val="24"/>
                <w:lang w:val="ro-RO"/>
              </w:rPr>
              <w:t xml:space="preserve">economici interesaţi pot obţine informaţie suplimentară de la autoritatea contractantă şi familiariza cu cerinţele </w:t>
            </w:r>
            <w:r>
              <w:rPr>
                <w:b/>
                <w:sz w:val="24"/>
                <w:szCs w:val="24"/>
                <w:lang w:val="ro-RO"/>
              </w:rPr>
              <w:t>documentației de atribuire</w:t>
            </w:r>
            <w:r w:rsidRPr="00892BD2">
              <w:rPr>
                <w:b/>
                <w:sz w:val="24"/>
                <w:szCs w:val="24"/>
                <w:lang w:val="ro-RO"/>
              </w:rPr>
              <w:t xml:space="preserve"> la adresa indicată mai jos:</w:t>
            </w:r>
          </w:p>
          <w:p w:rsidR="00B26B01" w:rsidRPr="00892BD2" w:rsidRDefault="00B26B01" w:rsidP="00B26B01">
            <w:pPr>
              <w:pStyle w:val="a7"/>
              <w:numPr>
                <w:ilvl w:val="0"/>
                <w:numId w:val="3"/>
              </w:numPr>
              <w:tabs>
                <w:tab w:val="left" w:pos="360"/>
              </w:tabs>
              <w:spacing w:after="120"/>
              <w:rPr>
                <w:spacing w:val="-2"/>
                <w:sz w:val="24"/>
                <w:szCs w:val="24"/>
                <w:lang w:val="ro-RO"/>
              </w:rPr>
            </w:pPr>
            <w:r w:rsidRPr="00892BD2">
              <w:rPr>
                <w:spacing w:val="-2"/>
                <w:sz w:val="24"/>
                <w:szCs w:val="24"/>
                <w:lang w:val="ro-RO"/>
              </w:rPr>
              <w:t xml:space="preserve">Denumirea autorităţii contractante: </w:t>
            </w:r>
            <w:r>
              <w:rPr>
                <w:spacing w:val="-2"/>
                <w:sz w:val="24"/>
                <w:szCs w:val="24"/>
                <w:lang w:val="ro-RO"/>
              </w:rPr>
              <w:t xml:space="preserve"> ÎM „ Combinatul Servicii Funerare”</w:t>
            </w:r>
          </w:p>
          <w:p w:rsidR="00B26B01" w:rsidRPr="00892BD2" w:rsidRDefault="00B26B01" w:rsidP="00B26B01">
            <w:pPr>
              <w:pStyle w:val="a7"/>
              <w:numPr>
                <w:ilvl w:val="0"/>
                <w:numId w:val="3"/>
              </w:numPr>
              <w:tabs>
                <w:tab w:val="left" w:pos="709"/>
              </w:tabs>
              <w:spacing w:after="120"/>
              <w:rPr>
                <w:sz w:val="24"/>
                <w:szCs w:val="24"/>
                <w:lang w:val="ro-RO"/>
              </w:rPr>
            </w:pPr>
            <w:r w:rsidRPr="00892BD2">
              <w:rPr>
                <w:sz w:val="24"/>
                <w:szCs w:val="24"/>
                <w:lang w:val="ro-RO"/>
              </w:rPr>
              <w:t xml:space="preserve">Adresa: </w:t>
            </w:r>
            <w:r>
              <w:rPr>
                <w:sz w:val="24"/>
                <w:szCs w:val="24"/>
                <w:lang w:val="ro-RO"/>
              </w:rPr>
              <w:t>MD -2001, mun. Chișinău, str. Alexe Mateevici, nr.11, anticamera.</w:t>
            </w:r>
          </w:p>
          <w:p w:rsidR="00B26B01" w:rsidRDefault="00B26B01" w:rsidP="00B26B01">
            <w:pPr>
              <w:pStyle w:val="a7"/>
              <w:numPr>
                <w:ilvl w:val="0"/>
                <w:numId w:val="3"/>
              </w:numPr>
              <w:tabs>
                <w:tab w:val="left" w:pos="709"/>
              </w:tabs>
              <w:spacing w:after="120"/>
              <w:rPr>
                <w:sz w:val="24"/>
                <w:szCs w:val="24"/>
                <w:lang w:val="ro-RO"/>
              </w:rPr>
            </w:pPr>
            <w:r w:rsidRPr="002B788D">
              <w:rPr>
                <w:sz w:val="24"/>
                <w:szCs w:val="24"/>
                <w:lang w:val="ro-RO"/>
              </w:rPr>
              <w:t xml:space="preserve">Tel: 022 271 555,  </w:t>
            </w:r>
            <w:r>
              <w:rPr>
                <w:sz w:val="24"/>
                <w:szCs w:val="24"/>
                <w:lang w:val="ro-RO"/>
              </w:rPr>
              <w:t>068810444</w:t>
            </w:r>
          </w:p>
          <w:p w:rsidR="00B26B01" w:rsidRPr="002B788D" w:rsidRDefault="00B26B01" w:rsidP="00B26B01">
            <w:pPr>
              <w:pStyle w:val="a7"/>
              <w:numPr>
                <w:ilvl w:val="0"/>
                <w:numId w:val="3"/>
              </w:numPr>
              <w:tabs>
                <w:tab w:val="left" w:pos="709"/>
              </w:tabs>
              <w:spacing w:after="120"/>
              <w:rPr>
                <w:sz w:val="24"/>
                <w:szCs w:val="24"/>
                <w:lang w:val="ro-RO"/>
              </w:rPr>
            </w:pPr>
            <w:r w:rsidRPr="002B788D">
              <w:rPr>
                <w:sz w:val="24"/>
                <w:szCs w:val="24"/>
                <w:lang w:val="ro-RO"/>
              </w:rPr>
              <w:t>Fax: 022 271 555</w:t>
            </w:r>
          </w:p>
          <w:p w:rsidR="00B26B01" w:rsidRPr="00892BD2" w:rsidRDefault="00B26B01" w:rsidP="00B26B01">
            <w:pPr>
              <w:pStyle w:val="a7"/>
              <w:numPr>
                <w:ilvl w:val="0"/>
                <w:numId w:val="3"/>
              </w:numPr>
              <w:tabs>
                <w:tab w:val="left" w:pos="709"/>
              </w:tabs>
              <w:spacing w:after="120"/>
              <w:rPr>
                <w:sz w:val="24"/>
                <w:szCs w:val="24"/>
                <w:lang w:val="ro-RO"/>
              </w:rPr>
            </w:pPr>
            <w:r w:rsidRPr="00892BD2">
              <w:rPr>
                <w:sz w:val="24"/>
                <w:szCs w:val="24"/>
                <w:lang w:val="ro-RO"/>
              </w:rPr>
              <w:t>E-mail:</w:t>
            </w:r>
            <w:r>
              <w:rPr>
                <w:sz w:val="24"/>
                <w:szCs w:val="24"/>
                <w:lang w:val="ro-RO"/>
              </w:rPr>
              <w:t xml:space="preserve"> combinatul.servicii.funerare@gmail.com</w:t>
            </w:r>
          </w:p>
          <w:p w:rsidR="00B26B01" w:rsidRPr="00892BD2" w:rsidRDefault="00B26B01" w:rsidP="00B26B01">
            <w:pPr>
              <w:pStyle w:val="a7"/>
              <w:numPr>
                <w:ilvl w:val="0"/>
                <w:numId w:val="3"/>
              </w:numPr>
              <w:tabs>
                <w:tab w:val="left" w:pos="709"/>
              </w:tabs>
              <w:spacing w:after="120"/>
              <w:rPr>
                <w:sz w:val="24"/>
                <w:szCs w:val="24"/>
                <w:lang w:val="ro-RO"/>
              </w:rPr>
            </w:pPr>
            <w:r w:rsidRPr="00892BD2">
              <w:rPr>
                <w:sz w:val="24"/>
                <w:szCs w:val="24"/>
                <w:lang w:val="ro-RO"/>
              </w:rPr>
              <w:t>Numele şi funcţia persoanei responsabile:</w:t>
            </w:r>
            <w:r w:rsidRPr="00892BD2">
              <w:rPr>
                <w:spacing w:val="-2"/>
                <w:sz w:val="24"/>
                <w:szCs w:val="24"/>
                <w:lang w:val="ro-RO"/>
              </w:rPr>
              <w:t xml:space="preserve"> </w:t>
            </w:r>
            <w:r>
              <w:rPr>
                <w:spacing w:val="-2"/>
                <w:sz w:val="24"/>
                <w:szCs w:val="24"/>
                <w:lang w:val="ro-RO"/>
              </w:rPr>
              <w:t>Andrei Gasnaș, administrator</w:t>
            </w:r>
          </w:p>
          <w:p w:rsidR="00B26B01" w:rsidRDefault="00B26B01" w:rsidP="00FF7316">
            <w:pPr>
              <w:tabs>
                <w:tab w:val="left" w:pos="284"/>
                <w:tab w:val="right" w:pos="318"/>
              </w:tabs>
              <w:spacing w:after="120"/>
              <w:jc w:val="both"/>
              <w:rPr>
                <w:sz w:val="24"/>
                <w:szCs w:val="24"/>
                <w:lang w:val="ro-RO"/>
              </w:rPr>
            </w:pPr>
            <w:r w:rsidRPr="00A02472">
              <w:rPr>
                <w:sz w:val="24"/>
                <w:szCs w:val="24"/>
                <w:lang w:val="ro-RO"/>
              </w:rPr>
              <w:t>Setul</w:t>
            </w:r>
            <w:r>
              <w:rPr>
                <w:sz w:val="24"/>
                <w:szCs w:val="24"/>
                <w:lang w:val="ro-RO"/>
              </w:rPr>
              <w:t xml:space="preserve"> </w:t>
            </w:r>
            <w:r w:rsidRPr="00A02472">
              <w:rPr>
                <w:sz w:val="24"/>
                <w:szCs w:val="24"/>
                <w:lang w:val="ro-RO"/>
              </w:rPr>
              <w:t xml:space="preserve">de documente poate fi </w:t>
            </w:r>
            <w:r>
              <w:rPr>
                <w:sz w:val="24"/>
                <w:szCs w:val="24"/>
                <w:lang w:val="ro-RO"/>
              </w:rPr>
              <w:t>obținut</w:t>
            </w:r>
            <w:r w:rsidRPr="00A02472">
              <w:rPr>
                <w:sz w:val="24"/>
                <w:szCs w:val="24"/>
                <w:lang w:val="ro-RO"/>
              </w:rPr>
              <w:t xml:space="preserve"> la aceeaşi adresă, după depunerea cererii de participare (cu indicarea clară a denumirii, adresei, numărului telefonului de contact şi numelui persoanei împuternicite de către Participant). </w:t>
            </w:r>
          </w:p>
          <w:p w:rsidR="00B26B01" w:rsidRDefault="00B26B01" w:rsidP="00FF7316">
            <w:pPr>
              <w:tabs>
                <w:tab w:val="left" w:pos="284"/>
                <w:tab w:val="right" w:pos="318"/>
              </w:tabs>
              <w:spacing w:after="120"/>
              <w:jc w:val="both"/>
              <w:rPr>
                <w:b/>
                <w:sz w:val="24"/>
                <w:szCs w:val="24"/>
                <w:lang w:val="ro-RO"/>
              </w:rPr>
            </w:pPr>
            <w:r w:rsidRPr="00340BA2">
              <w:rPr>
                <w:sz w:val="24"/>
                <w:szCs w:val="24"/>
                <w:lang w:val="ro-RO"/>
              </w:rPr>
              <w:t>Adițional setul de documente poa</w:t>
            </w:r>
            <w:r>
              <w:rPr>
                <w:sz w:val="24"/>
                <w:szCs w:val="24"/>
                <w:lang w:val="ro-RO"/>
              </w:rPr>
              <w:t xml:space="preserve">te fi obținut </w:t>
            </w:r>
            <w:r w:rsidRPr="00340BA2">
              <w:rPr>
                <w:b/>
                <w:sz w:val="24"/>
                <w:szCs w:val="24"/>
                <w:lang w:val="ro-RO"/>
              </w:rPr>
              <w:t>on-line la adresa:</w:t>
            </w:r>
          </w:p>
          <w:p w:rsidR="00B26B01" w:rsidRPr="002B788D" w:rsidRDefault="00B26B01" w:rsidP="00FF7316">
            <w:pPr>
              <w:tabs>
                <w:tab w:val="left" w:pos="284"/>
                <w:tab w:val="right" w:pos="318"/>
              </w:tabs>
              <w:spacing w:after="120"/>
              <w:jc w:val="both"/>
              <w:rPr>
                <w:b/>
                <w:sz w:val="24"/>
                <w:szCs w:val="24"/>
                <w:lang w:val="ro-RO"/>
              </w:rPr>
            </w:pPr>
            <w:r>
              <w:rPr>
                <w:sz w:val="24"/>
                <w:szCs w:val="24"/>
                <w:lang w:val="ro-RO"/>
              </w:rPr>
              <w:t xml:space="preserve"> </w:t>
            </w:r>
            <w:r w:rsidRPr="002B788D">
              <w:rPr>
                <w:b/>
                <w:sz w:val="24"/>
                <w:szCs w:val="24"/>
                <w:lang w:val="ro-RO"/>
              </w:rPr>
              <w:t xml:space="preserve">combinatul.servicii.funerare@gmail.com </w:t>
            </w:r>
          </w:p>
          <w:p w:rsidR="00B26B01" w:rsidRPr="00A02472" w:rsidRDefault="00B26B01" w:rsidP="00FF7316">
            <w:pPr>
              <w:tabs>
                <w:tab w:val="left" w:pos="284"/>
                <w:tab w:val="right" w:pos="318"/>
              </w:tabs>
              <w:spacing w:after="120"/>
              <w:jc w:val="both"/>
              <w:rPr>
                <w:sz w:val="24"/>
                <w:szCs w:val="24"/>
                <w:lang w:val="ro-RO"/>
              </w:rPr>
            </w:pPr>
            <w:r w:rsidRPr="00340BA2">
              <w:rPr>
                <w:sz w:val="24"/>
                <w:szCs w:val="24"/>
                <w:lang w:val="ro-RO"/>
              </w:rPr>
              <w:t>În cazul obținerii setului de documente din resursele on-line, agentul economic poate depune cererea de participare în conformitate cu Art. 32(4) a Legii Nr. 131 din 03.07.2015 privind achizițiile publice.</w:t>
            </w:r>
          </w:p>
          <w:p w:rsidR="00B26B01" w:rsidRDefault="00B26B01" w:rsidP="00FF7316">
            <w:pPr>
              <w:tabs>
                <w:tab w:val="left" w:pos="360"/>
                <w:tab w:val="left" w:pos="720"/>
                <w:tab w:val="left" w:pos="1800"/>
                <w:tab w:val="left" w:pos="3240"/>
              </w:tabs>
              <w:spacing w:after="120"/>
              <w:ind w:left="360"/>
              <w:rPr>
                <w:b/>
                <w:sz w:val="24"/>
                <w:szCs w:val="24"/>
                <w:lang w:val="ro-RO"/>
              </w:rPr>
            </w:pPr>
          </w:p>
          <w:p w:rsidR="00B26B01" w:rsidRDefault="00B26B01" w:rsidP="00B26B01">
            <w:pPr>
              <w:numPr>
                <w:ilvl w:val="0"/>
                <w:numId w:val="1"/>
              </w:numPr>
              <w:tabs>
                <w:tab w:val="right" w:pos="426"/>
              </w:tabs>
              <w:ind w:left="0" w:firstLine="0"/>
              <w:rPr>
                <w:sz w:val="24"/>
                <w:szCs w:val="24"/>
                <w:lang w:val="ro-RO"/>
              </w:rPr>
            </w:pPr>
            <w:r w:rsidRPr="00A02472">
              <w:rPr>
                <w:b/>
                <w:sz w:val="24"/>
                <w:szCs w:val="24"/>
                <w:lang w:val="ro-RO"/>
              </w:rPr>
              <w:t>Întocmirea ofertelor</w:t>
            </w:r>
            <w:r>
              <w:rPr>
                <w:sz w:val="24"/>
                <w:szCs w:val="24"/>
                <w:lang w:val="ro-RO"/>
              </w:rPr>
              <w:t xml:space="preserve">:  Oferta și documentele de calificare solicitate întocmite clar, fără corectări, cu număr și dată de ieșire, cu semnătura persoanei responsabile, </w:t>
            </w:r>
            <w:r w:rsidRPr="00C00499">
              <w:rPr>
                <w:sz w:val="24"/>
                <w:szCs w:val="24"/>
                <w:lang w:val="ro-RO"/>
              </w:rPr>
              <w:t>puse în plic, sigilat şi ştampilat, urmează a fi prezentate:</w:t>
            </w:r>
          </w:p>
          <w:p w:rsidR="00B26B01" w:rsidRDefault="00B26B01" w:rsidP="00FF7316">
            <w:pPr>
              <w:tabs>
                <w:tab w:val="right" w:pos="426"/>
              </w:tabs>
              <w:rPr>
                <w:sz w:val="24"/>
                <w:szCs w:val="24"/>
                <w:lang w:val="ro-RO"/>
              </w:rPr>
            </w:pPr>
          </w:p>
          <w:p w:rsidR="00B26B01" w:rsidRPr="00F33CA7" w:rsidRDefault="00B26B01" w:rsidP="00B26B01">
            <w:pPr>
              <w:pStyle w:val="a7"/>
              <w:numPr>
                <w:ilvl w:val="0"/>
                <w:numId w:val="5"/>
              </w:numPr>
              <w:tabs>
                <w:tab w:val="left" w:pos="709"/>
              </w:tabs>
              <w:spacing w:after="120"/>
              <w:rPr>
                <w:sz w:val="24"/>
                <w:szCs w:val="24"/>
                <w:lang w:val="ro-RO"/>
              </w:rPr>
            </w:pPr>
            <w:r w:rsidRPr="00F33CA7">
              <w:rPr>
                <w:b/>
                <w:sz w:val="24"/>
                <w:szCs w:val="24"/>
                <w:lang w:val="ro-RO"/>
              </w:rPr>
              <w:t>Termenul de depunere/deschidere a ofertelor în cazul în care este utilizat un sistem dinamic de achiziţie sau licitaţia deschisă:</w:t>
            </w:r>
            <w:r w:rsidR="00AF0202">
              <w:rPr>
                <w:b/>
                <w:sz w:val="24"/>
                <w:szCs w:val="24"/>
                <w:lang w:val="ro-RO"/>
              </w:rPr>
              <w:t xml:space="preserve"> </w:t>
            </w:r>
          </w:p>
          <w:p w:rsidR="00B26B01" w:rsidRDefault="00B26B01" w:rsidP="00B26B01">
            <w:pPr>
              <w:numPr>
                <w:ilvl w:val="0"/>
                <w:numId w:val="5"/>
              </w:numPr>
              <w:tabs>
                <w:tab w:val="left" w:pos="360"/>
                <w:tab w:val="left" w:pos="720"/>
                <w:tab w:val="left" w:pos="1800"/>
                <w:tab w:val="left" w:pos="3240"/>
              </w:tabs>
              <w:spacing w:after="120"/>
              <w:rPr>
                <w:sz w:val="24"/>
                <w:szCs w:val="24"/>
                <w:lang w:val="ro-RO"/>
              </w:rPr>
            </w:pPr>
            <w:r w:rsidRPr="002B788D">
              <w:rPr>
                <w:sz w:val="24"/>
                <w:szCs w:val="24"/>
                <w:lang w:val="ro-RO"/>
              </w:rPr>
              <w:lastRenderedPageBreak/>
              <w:t xml:space="preserve">pînă la: </w:t>
            </w:r>
            <w:r w:rsidR="00AF0202">
              <w:rPr>
                <w:sz w:val="24"/>
                <w:szCs w:val="24"/>
                <w:lang w:val="ro-RO"/>
              </w:rPr>
              <w:t xml:space="preserve">ora </w:t>
            </w:r>
            <w:r w:rsidRPr="002B788D">
              <w:rPr>
                <w:i/>
                <w:sz w:val="24"/>
                <w:szCs w:val="24"/>
                <w:lang w:val="ro-RO"/>
              </w:rPr>
              <w:t xml:space="preserve">10.00 </w:t>
            </w:r>
            <w:r w:rsidRPr="002B788D">
              <w:rPr>
                <w:sz w:val="24"/>
                <w:szCs w:val="24"/>
                <w:lang w:val="ro-RO"/>
              </w:rPr>
              <w:t>pe</w:t>
            </w:r>
            <w:r w:rsidR="00AF0202">
              <w:rPr>
                <w:sz w:val="24"/>
                <w:szCs w:val="24"/>
                <w:lang w:val="ro-RO"/>
              </w:rPr>
              <w:t xml:space="preserve"> data </w:t>
            </w:r>
            <w:r w:rsidR="00FF2740">
              <w:rPr>
                <w:sz w:val="24"/>
                <w:szCs w:val="24"/>
                <w:lang w:val="ro-RO"/>
              </w:rPr>
              <w:t xml:space="preserve"> </w:t>
            </w:r>
            <w:r w:rsidR="00B7650E">
              <w:rPr>
                <w:sz w:val="24"/>
                <w:szCs w:val="24"/>
                <w:lang w:val="ro-RO"/>
              </w:rPr>
              <w:t>07.02</w:t>
            </w:r>
            <w:r>
              <w:rPr>
                <w:sz w:val="24"/>
                <w:szCs w:val="24"/>
                <w:lang w:val="ro-RO"/>
              </w:rPr>
              <w:t>.2017</w:t>
            </w:r>
          </w:p>
          <w:p w:rsidR="00B26B01" w:rsidRDefault="00B26B01" w:rsidP="00FF7316">
            <w:pPr>
              <w:pStyle w:val="a7"/>
              <w:tabs>
                <w:tab w:val="left" w:pos="709"/>
              </w:tabs>
              <w:spacing w:after="120"/>
              <w:rPr>
                <w:sz w:val="24"/>
                <w:szCs w:val="24"/>
                <w:lang w:val="ro-RO"/>
              </w:rPr>
            </w:pPr>
          </w:p>
          <w:p w:rsidR="00B26B01" w:rsidRDefault="00B26B01" w:rsidP="00B26B01">
            <w:pPr>
              <w:pStyle w:val="a7"/>
              <w:numPr>
                <w:ilvl w:val="0"/>
                <w:numId w:val="5"/>
              </w:numPr>
              <w:tabs>
                <w:tab w:val="left" w:pos="360"/>
                <w:tab w:val="left" w:pos="709"/>
                <w:tab w:val="left" w:pos="1800"/>
                <w:tab w:val="left" w:pos="3240"/>
              </w:tabs>
              <w:spacing w:after="120"/>
              <w:rPr>
                <w:b/>
                <w:sz w:val="24"/>
                <w:szCs w:val="24"/>
                <w:lang w:val="ro-RO"/>
              </w:rPr>
            </w:pPr>
            <w:r w:rsidRPr="002B788D">
              <w:rPr>
                <w:b/>
                <w:sz w:val="24"/>
                <w:szCs w:val="24"/>
                <w:lang w:val="ro-RO"/>
              </w:rPr>
              <w:t>Adresa la care ofertele și cererile trebuie transmise: ÎM „ Combinatul Servicii Funerare”, MD-2001, mun. Chișinău, str. Alexe Mateevici, nr. 11, anticamera</w:t>
            </w:r>
            <w:r w:rsidR="00AF0202">
              <w:rPr>
                <w:b/>
                <w:sz w:val="24"/>
                <w:szCs w:val="24"/>
                <w:lang w:val="ro-RO"/>
              </w:rPr>
              <w:t>.</w:t>
            </w:r>
          </w:p>
          <w:p w:rsidR="00B26B01" w:rsidRPr="002B788D" w:rsidRDefault="00B26B01" w:rsidP="00FF7316">
            <w:pPr>
              <w:pStyle w:val="a7"/>
              <w:rPr>
                <w:b/>
                <w:sz w:val="24"/>
                <w:szCs w:val="24"/>
                <w:lang w:val="ro-RO"/>
              </w:rPr>
            </w:pPr>
          </w:p>
          <w:p w:rsidR="00B26B01" w:rsidRPr="002B788D" w:rsidRDefault="00B26B01" w:rsidP="00B26B01">
            <w:pPr>
              <w:pStyle w:val="a7"/>
              <w:numPr>
                <w:ilvl w:val="0"/>
                <w:numId w:val="5"/>
              </w:numPr>
              <w:tabs>
                <w:tab w:val="left" w:pos="360"/>
                <w:tab w:val="left" w:pos="709"/>
                <w:tab w:val="left" w:pos="1800"/>
                <w:tab w:val="left" w:pos="3240"/>
              </w:tabs>
              <w:spacing w:after="120"/>
              <w:rPr>
                <w:b/>
                <w:sz w:val="24"/>
                <w:szCs w:val="24"/>
                <w:lang w:val="ro-RO"/>
              </w:rPr>
            </w:pPr>
            <w:r w:rsidRPr="002B788D">
              <w:rPr>
                <w:b/>
                <w:sz w:val="24"/>
                <w:szCs w:val="24"/>
                <w:lang w:val="ro-RO"/>
              </w:rPr>
              <w:t xml:space="preserve">Ofertele întîrziate vor fi respinse. </w:t>
            </w:r>
          </w:p>
          <w:p w:rsidR="00B26B01" w:rsidRPr="00FF2740" w:rsidRDefault="00B26B01" w:rsidP="00B26B01">
            <w:pPr>
              <w:numPr>
                <w:ilvl w:val="0"/>
                <w:numId w:val="1"/>
              </w:numPr>
              <w:tabs>
                <w:tab w:val="right" w:pos="426"/>
              </w:tabs>
              <w:ind w:left="0" w:firstLine="0"/>
              <w:rPr>
                <w:sz w:val="24"/>
                <w:szCs w:val="24"/>
                <w:lang w:val="ro-RO"/>
              </w:rPr>
            </w:pPr>
            <w:r w:rsidRPr="005560D1">
              <w:rPr>
                <w:b/>
                <w:sz w:val="24"/>
                <w:szCs w:val="24"/>
                <w:lang w:val="ro-RO"/>
              </w:rPr>
              <w:t>Persoanele autorizate să asiste la deschiderea ofertelor</w:t>
            </w:r>
            <w:r>
              <w:rPr>
                <w:b/>
                <w:sz w:val="24"/>
                <w:szCs w:val="24"/>
                <w:lang w:val="ro-RO"/>
              </w:rPr>
              <w:t xml:space="preserve">: </w:t>
            </w:r>
            <w:r w:rsidRPr="00FF2740">
              <w:rPr>
                <w:sz w:val="24"/>
                <w:szCs w:val="24"/>
                <w:lang w:val="ro-RO"/>
              </w:rPr>
              <w:t>Persoană  autorizată să asiste la deschiderea ofertelor</w:t>
            </w:r>
            <w:r w:rsidR="00D56242">
              <w:rPr>
                <w:sz w:val="24"/>
                <w:szCs w:val="24"/>
                <w:lang w:val="ro-RO"/>
              </w:rPr>
              <w:t xml:space="preserve"> urmează să dețină asupra sa un act de identitate valabil și o procură eliberată corespunzător de către ofertant</w:t>
            </w:r>
            <w:r w:rsidRPr="00FF2740">
              <w:rPr>
                <w:sz w:val="24"/>
                <w:szCs w:val="24"/>
                <w:lang w:val="ro-RO"/>
              </w:rPr>
              <w:t>.</w:t>
            </w:r>
            <w:r w:rsidR="00D56242">
              <w:rPr>
                <w:sz w:val="24"/>
                <w:szCs w:val="24"/>
                <w:lang w:val="ro-RO"/>
              </w:rPr>
              <w:t>Alte persoane nu sunt admise.</w:t>
            </w:r>
          </w:p>
          <w:p w:rsidR="00B26B01" w:rsidRPr="002A074C" w:rsidRDefault="00B26B01" w:rsidP="00B26B01">
            <w:pPr>
              <w:numPr>
                <w:ilvl w:val="0"/>
                <w:numId w:val="1"/>
              </w:numPr>
              <w:tabs>
                <w:tab w:val="right" w:pos="426"/>
              </w:tabs>
              <w:spacing w:line="360" w:lineRule="auto"/>
              <w:ind w:left="0" w:firstLine="0"/>
              <w:rPr>
                <w:sz w:val="24"/>
                <w:szCs w:val="24"/>
                <w:lang w:val="ro-RO"/>
              </w:rPr>
            </w:pPr>
            <w:r>
              <w:rPr>
                <w:b/>
                <w:sz w:val="24"/>
                <w:szCs w:val="24"/>
                <w:lang w:val="ro-RO"/>
              </w:rPr>
              <w:t>Termenu</w:t>
            </w:r>
            <w:r w:rsidR="00FF2740">
              <w:rPr>
                <w:b/>
                <w:sz w:val="24"/>
                <w:szCs w:val="24"/>
                <w:lang w:val="ro-RO"/>
              </w:rPr>
              <w:t>l de valabilitate a ofertelor: 2</w:t>
            </w:r>
            <w:r>
              <w:rPr>
                <w:b/>
                <w:sz w:val="24"/>
                <w:szCs w:val="24"/>
                <w:lang w:val="ro-RO"/>
              </w:rPr>
              <w:t>0 zile</w:t>
            </w:r>
          </w:p>
          <w:p w:rsidR="00B26B01" w:rsidRPr="002A074C" w:rsidRDefault="00B26B01" w:rsidP="00B26B01">
            <w:pPr>
              <w:numPr>
                <w:ilvl w:val="0"/>
                <w:numId w:val="1"/>
              </w:numPr>
              <w:tabs>
                <w:tab w:val="right" w:pos="426"/>
              </w:tabs>
              <w:spacing w:line="360" w:lineRule="auto"/>
              <w:ind w:left="0" w:firstLine="0"/>
              <w:rPr>
                <w:b/>
                <w:sz w:val="24"/>
                <w:szCs w:val="24"/>
                <w:lang w:val="ro-RO"/>
              </w:rPr>
            </w:pPr>
            <w:r w:rsidRPr="002A074C">
              <w:rPr>
                <w:b/>
                <w:sz w:val="24"/>
                <w:szCs w:val="24"/>
                <w:lang w:val="ro-RO"/>
              </w:rPr>
              <w:t>Limba sau limbile în care acestea trebuie redactate</w:t>
            </w:r>
            <w:r>
              <w:rPr>
                <w:b/>
                <w:sz w:val="24"/>
                <w:szCs w:val="24"/>
                <w:lang w:val="ro-RO"/>
              </w:rPr>
              <w:t>: Limba de Stat</w:t>
            </w:r>
          </w:p>
          <w:p w:rsidR="00B26B01" w:rsidRPr="00AA14E6" w:rsidRDefault="00B26B01" w:rsidP="00B26B01">
            <w:pPr>
              <w:numPr>
                <w:ilvl w:val="0"/>
                <w:numId w:val="1"/>
              </w:numPr>
              <w:tabs>
                <w:tab w:val="right" w:pos="426"/>
              </w:tabs>
              <w:spacing w:line="360" w:lineRule="auto"/>
              <w:ind w:left="0" w:firstLine="0"/>
              <w:rPr>
                <w:b/>
                <w:sz w:val="24"/>
                <w:szCs w:val="24"/>
                <w:lang w:val="ro-RO"/>
              </w:rPr>
            </w:pPr>
            <w:r w:rsidRPr="00AA14E6">
              <w:rPr>
                <w:b/>
                <w:sz w:val="24"/>
                <w:szCs w:val="24"/>
                <w:lang w:val="ro-RO"/>
              </w:rPr>
              <w:t>Garanția pentru ofertă:</w:t>
            </w:r>
          </w:p>
          <w:p w:rsidR="00B26B01" w:rsidRDefault="00B26B01" w:rsidP="00FF7316">
            <w:pPr>
              <w:tabs>
                <w:tab w:val="left" w:pos="360"/>
                <w:tab w:val="left" w:pos="720"/>
                <w:tab w:val="left" w:pos="1800"/>
                <w:tab w:val="left" w:pos="3240"/>
              </w:tabs>
              <w:spacing w:after="120"/>
              <w:rPr>
                <w:sz w:val="24"/>
                <w:szCs w:val="24"/>
                <w:lang w:val="ro-RO"/>
              </w:rPr>
            </w:pPr>
            <w:r>
              <w:rPr>
                <w:sz w:val="24"/>
                <w:szCs w:val="24"/>
                <w:lang w:val="ro-RO"/>
              </w:rPr>
              <w:t>Toate ofertele trebuie să fie însoțite de garanție pentru ofertă în valoare de 0,</w:t>
            </w:r>
            <w:r w:rsidR="00FF2740">
              <w:rPr>
                <w:sz w:val="24"/>
                <w:szCs w:val="24"/>
                <w:lang w:val="ro-RO"/>
              </w:rPr>
              <w:t>5</w:t>
            </w:r>
            <w:r>
              <w:rPr>
                <w:sz w:val="24"/>
                <w:szCs w:val="24"/>
                <w:lang w:val="ro-RO"/>
              </w:rPr>
              <w:t>0 %</w:t>
            </w:r>
            <w:r w:rsidR="00B877A6">
              <w:rPr>
                <w:sz w:val="24"/>
                <w:szCs w:val="24"/>
                <w:lang w:val="ro-RO"/>
              </w:rPr>
              <w:t xml:space="preserve"> de la valoarea estimativă a achiziției</w:t>
            </w:r>
            <w:r>
              <w:rPr>
                <w:sz w:val="24"/>
                <w:szCs w:val="24"/>
                <w:lang w:val="ro-RO"/>
              </w:rPr>
              <w:t xml:space="preserve"> în formă de: </w:t>
            </w:r>
          </w:p>
          <w:p w:rsidR="00FF2740" w:rsidRDefault="00B26B01" w:rsidP="00FF2740">
            <w:pPr>
              <w:pStyle w:val="a7"/>
              <w:numPr>
                <w:ilvl w:val="0"/>
                <w:numId w:val="2"/>
              </w:numPr>
              <w:tabs>
                <w:tab w:val="left" w:pos="360"/>
                <w:tab w:val="left" w:pos="720"/>
                <w:tab w:val="left" w:pos="1800"/>
                <w:tab w:val="left" w:pos="3240"/>
              </w:tabs>
              <w:spacing w:after="120"/>
              <w:rPr>
                <w:b/>
                <w:sz w:val="24"/>
                <w:szCs w:val="24"/>
                <w:lang w:val="ro-RO"/>
              </w:rPr>
            </w:pPr>
            <w:r w:rsidRPr="00AA14E6">
              <w:rPr>
                <w:b/>
                <w:sz w:val="24"/>
                <w:szCs w:val="24"/>
                <w:lang w:val="ro-RO"/>
              </w:rPr>
              <w:t>Garanție bancară</w:t>
            </w:r>
            <w:r w:rsidR="00AF0202">
              <w:rPr>
                <w:b/>
                <w:sz w:val="24"/>
                <w:szCs w:val="24"/>
                <w:lang w:val="ro-RO"/>
              </w:rPr>
              <w:t>.</w:t>
            </w:r>
          </w:p>
          <w:p w:rsidR="00B26B01" w:rsidRPr="00FF2740" w:rsidRDefault="00B26B01" w:rsidP="00FF2740">
            <w:pPr>
              <w:tabs>
                <w:tab w:val="left" w:pos="360"/>
                <w:tab w:val="left" w:pos="720"/>
                <w:tab w:val="left" w:pos="1800"/>
                <w:tab w:val="left" w:pos="3240"/>
              </w:tabs>
              <w:spacing w:after="120"/>
              <w:rPr>
                <w:b/>
                <w:sz w:val="24"/>
                <w:szCs w:val="24"/>
                <w:lang w:val="ro-RO"/>
              </w:rPr>
            </w:pPr>
            <w:r w:rsidRPr="00FF2740">
              <w:rPr>
                <w:b/>
                <w:sz w:val="24"/>
                <w:szCs w:val="24"/>
                <w:lang w:val="ro-RO"/>
              </w:rPr>
              <w:t xml:space="preserve">Garanţia de bună execuţie a contractului: </w:t>
            </w:r>
            <w:r w:rsidRPr="00FF2740">
              <w:rPr>
                <w:sz w:val="24"/>
                <w:szCs w:val="24"/>
                <w:lang w:val="ro-RO"/>
              </w:rPr>
              <w:t xml:space="preserve"> 0,00 %.</w:t>
            </w:r>
          </w:p>
          <w:p w:rsidR="00B26B01" w:rsidRDefault="00B26B01" w:rsidP="00FF7316">
            <w:pPr>
              <w:tabs>
                <w:tab w:val="right" w:pos="426"/>
              </w:tabs>
              <w:rPr>
                <w:b/>
                <w:sz w:val="24"/>
                <w:szCs w:val="24"/>
                <w:lang w:val="ro-RO"/>
              </w:rPr>
            </w:pPr>
          </w:p>
          <w:p w:rsidR="00B26B01" w:rsidRPr="005518F6" w:rsidRDefault="00B26B01" w:rsidP="00B26B01">
            <w:pPr>
              <w:numPr>
                <w:ilvl w:val="0"/>
                <w:numId w:val="1"/>
              </w:numPr>
              <w:tabs>
                <w:tab w:val="right" w:pos="426"/>
              </w:tabs>
              <w:ind w:left="0" w:firstLine="0"/>
              <w:rPr>
                <w:b/>
                <w:sz w:val="24"/>
                <w:szCs w:val="24"/>
                <w:lang w:val="ro-RO"/>
              </w:rPr>
            </w:pPr>
            <w:r w:rsidRPr="00F539AB">
              <w:rPr>
                <w:b/>
                <w:sz w:val="24"/>
                <w:szCs w:val="24"/>
                <w:lang w:val="ro-RO"/>
              </w:rPr>
              <w:t>Forma juridică de organizare pe care trebuie să o ia asocierea grupului de operatori economici cărora li s-a atribuit contractul</w:t>
            </w:r>
            <w:r>
              <w:rPr>
                <w:b/>
                <w:sz w:val="24"/>
                <w:szCs w:val="24"/>
                <w:lang w:val="ro-RO"/>
              </w:rPr>
              <w:t>: Nu se cere.</w:t>
            </w:r>
          </w:p>
          <w:p w:rsidR="00B26B01" w:rsidRPr="00F33CA7" w:rsidRDefault="00B26B01" w:rsidP="00B26B01">
            <w:pPr>
              <w:numPr>
                <w:ilvl w:val="0"/>
                <w:numId w:val="1"/>
              </w:numPr>
              <w:tabs>
                <w:tab w:val="right" w:pos="426"/>
              </w:tabs>
              <w:ind w:left="0" w:firstLine="0"/>
              <w:rPr>
                <w:sz w:val="24"/>
                <w:szCs w:val="24"/>
                <w:lang w:val="ro-RO"/>
              </w:rPr>
            </w:pPr>
            <w:r w:rsidRPr="00F33CA7">
              <w:rPr>
                <w:b/>
                <w:sz w:val="24"/>
                <w:szCs w:val="24"/>
                <w:lang w:val="ro-RO"/>
              </w:rPr>
              <w:t>Denumirea şi adresa organismului competent de soluționare a contestaţiilor</w:t>
            </w:r>
            <w:r>
              <w:rPr>
                <w:b/>
                <w:sz w:val="24"/>
                <w:szCs w:val="24"/>
                <w:lang w:val="ro-RO"/>
              </w:rPr>
              <w:t xml:space="preserve">: </w:t>
            </w:r>
            <w:r w:rsidRPr="00F33CA7">
              <w:rPr>
                <w:sz w:val="24"/>
                <w:szCs w:val="24"/>
                <w:lang w:val="ro-RO"/>
              </w:rPr>
              <w:t>Agenția Națională de soluționare a contestațiilor.</w:t>
            </w:r>
          </w:p>
          <w:p w:rsidR="00B26B01" w:rsidRDefault="00B26B01" w:rsidP="00FF7316">
            <w:pPr>
              <w:tabs>
                <w:tab w:val="right" w:pos="426"/>
              </w:tabs>
              <w:rPr>
                <w:b/>
                <w:sz w:val="24"/>
                <w:szCs w:val="24"/>
                <w:lang w:val="ro-RO"/>
              </w:rPr>
            </w:pPr>
          </w:p>
          <w:p w:rsidR="00B26B01" w:rsidRDefault="00B26B01" w:rsidP="00B26B01">
            <w:pPr>
              <w:numPr>
                <w:ilvl w:val="0"/>
                <w:numId w:val="1"/>
              </w:numPr>
              <w:tabs>
                <w:tab w:val="right" w:pos="426"/>
              </w:tabs>
              <w:ind w:left="0" w:firstLine="0"/>
              <w:rPr>
                <w:b/>
                <w:sz w:val="24"/>
                <w:szCs w:val="24"/>
                <w:lang w:val="ro-RO"/>
              </w:rPr>
            </w:pPr>
            <w:r w:rsidRPr="00794E2A">
              <w:rPr>
                <w:b/>
                <w:sz w:val="24"/>
                <w:szCs w:val="24"/>
                <w:lang w:val="ro-RO"/>
              </w:rPr>
              <w:t>Contractul nu intră sub incidența Acordului OMC.</w:t>
            </w:r>
          </w:p>
          <w:p w:rsidR="00B26B01" w:rsidRPr="00794E2A" w:rsidRDefault="00B26B01" w:rsidP="00FF7316">
            <w:pPr>
              <w:tabs>
                <w:tab w:val="right" w:pos="426"/>
              </w:tabs>
              <w:rPr>
                <w:b/>
                <w:sz w:val="24"/>
                <w:szCs w:val="24"/>
                <w:lang w:val="ro-RO"/>
              </w:rPr>
            </w:pPr>
          </w:p>
          <w:p w:rsidR="00B26B01" w:rsidRPr="0042484E" w:rsidRDefault="00B26B01" w:rsidP="00B26B01">
            <w:pPr>
              <w:numPr>
                <w:ilvl w:val="0"/>
                <w:numId w:val="1"/>
              </w:numPr>
              <w:tabs>
                <w:tab w:val="right" w:pos="426"/>
              </w:tabs>
              <w:ind w:left="0" w:firstLine="0"/>
              <w:rPr>
                <w:b/>
                <w:sz w:val="24"/>
                <w:szCs w:val="24"/>
                <w:lang w:val="ro-RO"/>
              </w:rPr>
            </w:pPr>
            <w:r w:rsidRPr="0042484E">
              <w:rPr>
                <w:b/>
                <w:sz w:val="24"/>
                <w:szCs w:val="24"/>
                <w:lang w:val="ro-RO"/>
              </w:rPr>
              <w:t>Valoarea estimată a achiziţiei,  fără TVA, lei:</w:t>
            </w:r>
            <w:r w:rsidR="00FF2740">
              <w:rPr>
                <w:b/>
                <w:sz w:val="24"/>
                <w:szCs w:val="24"/>
                <w:lang w:val="ro-RO"/>
              </w:rPr>
              <w:t xml:space="preserve"> 1 000 000.00 lei.</w:t>
            </w:r>
          </w:p>
          <w:p w:rsidR="00B26B01" w:rsidRPr="00C00499" w:rsidRDefault="00B26B01" w:rsidP="00FF7316">
            <w:pPr>
              <w:tabs>
                <w:tab w:val="left" w:pos="-9923"/>
                <w:tab w:val="right" w:pos="0"/>
                <w:tab w:val="left" w:pos="709"/>
              </w:tabs>
              <w:spacing w:after="120"/>
              <w:jc w:val="both"/>
              <w:rPr>
                <w:sz w:val="24"/>
                <w:szCs w:val="24"/>
                <w:lang w:val="ro-RO"/>
              </w:rPr>
            </w:pPr>
          </w:p>
        </w:tc>
      </w:tr>
    </w:tbl>
    <w:p w:rsidR="00B26B01" w:rsidRDefault="00B26B01" w:rsidP="00B26B01">
      <w:pPr>
        <w:spacing w:after="120"/>
        <w:rPr>
          <w:b/>
          <w:sz w:val="24"/>
          <w:szCs w:val="24"/>
          <w:lang w:val="ro-RO"/>
        </w:rPr>
      </w:pPr>
    </w:p>
    <w:p w:rsidR="00B26B01" w:rsidRDefault="00B26B01" w:rsidP="00B26B01">
      <w:pPr>
        <w:spacing w:after="120"/>
        <w:rPr>
          <w:b/>
          <w:sz w:val="24"/>
          <w:szCs w:val="24"/>
          <w:lang w:val="ro-RO"/>
        </w:rPr>
      </w:pPr>
    </w:p>
    <w:p w:rsidR="00B26B01" w:rsidRDefault="00B26B01" w:rsidP="00B26B01">
      <w:pPr>
        <w:spacing w:after="120"/>
        <w:rPr>
          <w:b/>
          <w:sz w:val="24"/>
          <w:szCs w:val="24"/>
          <w:lang w:val="ro-RO"/>
        </w:rPr>
      </w:pPr>
    </w:p>
    <w:p w:rsidR="00B26B01" w:rsidRDefault="00B26B01" w:rsidP="00B26B01">
      <w:pPr>
        <w:spacing w:after="120"/>
        <w:rPr>
          <w:b/>
          <w:sz w:val="24"/>
          <w:szCs w:val="24"/>
          <w:lang w:val="ro-RO"/>
        </w:rPr>
      </w:pPr>
      <w:r w:rsidRPr="00AA14E6">
        <w:rPr>
          <w:b/>
          <w:sz w:val="24"/>
          <w:szCs w:val="24"/>
          <w:lang w:val="ro-RO"/>
        </w:rPr>
        <w:t>Conducătorul grupului de lucru:</w:t>
      </w:r>
      <w:r>
        <w:rPr>
          <w:b/>
          <w:sz w:val="24"/>
          <w:szCs w:val="24"/>
          <w:lang w:val="ro-RO"/>
        </w:rPr>
        <w:t xml:space="preserve">                                                   Maria Romanescu      L.Ș.</w:t>
      </w:r>
    </w:p>
    <w:p w:rsidR="00B26B01" w:rsidRDefault="00B26B01" w:rsidP="00B26B01">
      <w:pPr>
        <w:spacing w:after="120"/>
        <w:rPr>
          <w:b/>
          <w:sz w:val="24"/>
          <w:szCs w:val="24"/>
          <w:lang w:val="ro-RO"/>
        </w:rPr>
      </w:pPr>
    </w:p>
    <w:p w:rsidR="00B26B01" w:rsidRDefault="00B26B01" w:rsidP="00B26B01">
      <w:pPr>
        <w:spacing w:after="120"/>
        <w:rPr>
          <w:b/>
          <w:sz w:val="24"/>
          <w:szCs w:val="24"/>
          <w:lang w:val="ro-RO"/>
        </w:rPr>
      </w:pPr>
    </w:p>
    <w:p w:rsidR="00B26B01" w:rsidRDefault="00B26B01" w:rsidP="00B26B01">
      <w:pPr>
        <w:spacing w:after="120"/>
        <w:rPr>
          <w:b/>
          <w:sz w:val="24"/>
          <w:szCs w:val="24"/>
          <w:lang w:val="ro-RO"/>
        </w:rPr>
      </w:pPr>
    </w:p>
    <w:p w:rsidR="00B26B01" w:rsidRDefault="00B26B01" w:rsidP="00B26B01">
      <w:pPr>
        <w:spacing w:after="120"/>
        <w:rPr>
          <w:b/>
          <w:sz w:val="24"/>
          <w:szCs w:val="24"/>
          <w:lang w:val="ro-RO"/>
        </w:rPr>
      </w:pPr>
    </w:p>
    <w:p w:rsidR="00B26B01" w:rsidRDefault="00B26B01" w:rsidP="00B26B01">
      <w:pPr>
        <w:spacing w:after="120"/>
        <w:rPr>
          <w:b/>
          <w:sz w:val="24"/>
          <w:szCs w:val="24"/>
          <w:lang w:val="ro-RO"/>
        </w:rPr>
      </w:pPr>
    </w:p>
    <w:p w:rsidR="00B26B01" w:rsidRDefault="00B26B01" w:rsidP="00B26B01">
      <w:pPr>
        <w:spacing w:after="120"/>
        <w:rPr>
          <w:b/>
          <w:sz w:val="24"/>
          <w:szCs w:val="24"/>
          <w:lang w:val="ro-RO"/>
        </w:rPr>
      </w:pPr>
      <w:r>
        <w:rPr>
          <w:b/>
          <w:sz w:val="24"/>
          <w:szCs w:val="24"/>
          <w:lang w:val="ro-RO"/>
        </w:rPr>
        <w:t>Executor: Elisaveta Tozlovanu</w:t>
      </w:r>
    </w:p>
    <w:p w:rsidR="00B26B01" w:rsidRPr="00AA14E6" w:rsidRDefault="00B26B01" w:rsidP="00B26B01">
      <w:pPr>
        <w:spacing w:after="120"/>
        <w:rPr>
          <w:b/>
          <w:sz w:val="24"/>
          <w:szCs w:val="24"/>
          <w:lang w:val="ro-RO"/>
        </w:rPr>
      </w:pPr>
      <w:r>
        <w:rPr>
          <w:b/>
          <w:sz w:val="24"/>
          <w:szCs w:val="24"/>
          <w:lang w:val="ro-RO"/>
        </w:rPr>
        <w:t>Tel. 022 27 48 80</w:t>
      </w:r>
    </w:p>
    <w:p w:rsidR="00841157" w:rsidRDefault="00841157"/>
    <w:sectPr w:rsidR="00841157" w:rsidSect="00FF7316">
      <w:footerReference w:type="default" r:id="rId7"/>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1D" w:rsidRDefault="004F4E1D">
      <w:r>
        <w:separator/>
      </w:r>
    </w:p>
  </w:endnote>
  <w:endnote w:type="continuationSeparator" w:id="0">
    <w:p w:rsidR="004F4E1D" w:rsidRDefault="004F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16" w:rsidRDefault="00B26B01" w:rsidP="00FF7316">
    <w:pPr>
      <w:pStyle w:val="a4"/>
      <w:jc w:val="center"/>
    </w:pPr>
    <w:r>
      <w:fldChar w:fldCharType="begin"/>
    </w:r>
    <w:r>
      <w:instrText xml:space="preserve"> PAGE   \* MERGEFORMAT </w:instrText>
    </w:r>
    <w:r>
      <w:fldChar w:fldCharType="separate"/>
    </w:r>
    <w:r w:rsidR="004571F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1D" w:rsidRDefault="004F4E1D">
      <w:r>
        <w:separator/>
      </w:r>
    </w:p>
  </w:footnote>
  <w:footnote w:type="continuationSeparator" w:id="0">
    <w:p w:rsidR="004F4E1D" w:rsidRDefault="004F4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52F3B8E"/>
    <w:multiLevelType w:val="hybridMultilevel"/>
    <w:tmpl w:val="34D4FD9A"/>
    <w:lvl w:ilvl="0" w:tplc="2C340EBA">
      <w:start w:val="3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16F3C5E"/>
    <w:multiLevelType w:val="hybridMultilevel"/>
    <w:tmpl w:val="4C446506"/>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4A"/>
    <w:rsid w:val="000B63E3"/>
    <w:rsid w:val="00193E89"/>
    <w:rsid w:val="002369BC"/>
    <w:rsid w:val="003F65B8"/>
    <w:rsid w:val="004571F5"/>
    <w:rsid w:val="004739A3"/>
    <w:rsid w:val="004A46D1"/>
    <w:rsid w:val="004F4E1D"/>
    <w:rsid w:val="005A494A"/>
    <w:rsid w:val="006E6D9E"/>
    <w:rsid w:val="008140D5"/>
    <w:rsid w:val="00841157"/>
    <w:rsid w:val="008D7B29"/>
    <w:rsid w:val="00980F4F"/>
    <w:rsid w:val="009909A0"/>
    <w:rsid w:val="00AF0202"/>
    <w:rsid w:val="00B26B01"/>
    <w:rsid w:val="00B7650E"/>
    <w:rsid w:val="00B877A6"/>
    <w:rsid w:val="00C75FA0"/>
    <w:rsid w:val="00D56242"/>
    <w:rsid w:val="00EE0EA3"/>
    <w:rsid w:val="00FF2740"/>
    <w:rsid w:val="00FF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EB581-E86E-4F3E-A57C-566215B6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B0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
    <w:link w:val="10"/>
    <w:qFormat/>
    <w:rsid w:val="00B26B01"/>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6B01"/>
    <w:rPr>
      <w:rFonts w:ascii="Times New Roman" w:eastAsia="Times New Roman" w:hAnsi="Times New Roman" w:cs="Times New Roman"/>
      <w:b/>
      <w:sz w:val="32"/>
      <w:szCs w:val="32"/>
      <w:lang w:val="ro-RO" w:eastAsia="ru-RU"/>
    </w:rPr>
  </w:style>
  <w:style w:type="paragraph" w:styleId="a4">
    <w:name w:val="footer"/>
    <w:basedOn w:val="a"/>
    <w:link w:val="a5"/>
    <w:rsid w:val="00B26B01"/>
    <w:pPr>
      <w:tabs>
        <w:tab w:val="center" w:pos="4677"/>
        <w:tab w:val="right" w:pos="9355"/>
      </w:tabs>
    </w:pPr>
  </w:style>
  <w:style w:type="character" w:customStyle="1" w:styleId="a5">
    <w:name w:val="Нижний колонтитул Знак"/>
    <w:basedOn w:val="a1"/>
    <w:link w:val="a4"/>
    <w:rsid w:val="00B26B01"/>
    <w:rPr>
      <w:rFonts w:ascii="Times New Roman" w:eastAsia="Times New Roman" w:hAnsi="Times New Roman" w:cs="Times New Roman"/>
      <w:sz w:val="20"/>
      <w:szCs w:val="20"/>
      <w:lang w:eastAsia="ru-RU"/>
    </w:rPr>
  </w:style>
  <w:style w:type="table" w:styleId="a6">
    <w:name w:val="Table Grid"/>
    <w:basedOn w:val="a2"/>
    <w:uiPriority w:val="39"/>
    <w:rsid w:val="00B26B01"/>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26B01"/>
    <w:pPr>
      <w:ind w:left="720"/>
      <w:contextualSpacing/>
    </w:pPr>
  </w:style>
  <w:style w:type="paragraph" w:styleId="a0">
    <w:name w:val="Body Text"/>
    <w:basedOn w:val="a"/>
    <w:link w:val="a8"/>
    <w:uiPriority w:val="99"/>
    <w:semiHidden/>
    <w:unhideWhenUsed/>
    <w:rsid w:val="00B26B01"/>
    <w:pPr>
      <w:spacing w:after="120"/>
    </w:pPr>
  </w:style>
  <w:style w:type="character" w:customStyle="1" w:styleId="a8">
    <w:name w:val="Основной текст Знак"/>
    <w:basedOn w:val="a1"/>
    <w:link w:val="a0"/>
    <w:uiPriority w:val="99"/>
    <w:semiHidden/>
    <w:rsid w:val="00B26B0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F7316"/>
    <w:rPr>
      <w:rFonts w:ascii="Segoe UI" w:hAnsi="Segoe UI" w:cs="Segoe UI"/>
      <w:sz w:val="18"/>
      <w:szCs w:val="18"/>
    </w:rPr>
  </w:style>
  <w:style w:type="character" w:customStyle="1" w:styleId="aa">
    <w:name w:val="Текст выноски Знак"/>
    <w:basedOn w:val="a1"/>
    <w:link w:val="a9"/>
    <w:uiPriority w:val="99"/>
    <w:semiHidden/>
    <w:rsid w:val="00FF73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9</cp:revision>
  <cp:lastPrinted>2017-01-09T05:58:00Z</cp:lastPrinted>
  <dcterms:created xsi:type="dcterms:W3CDTF">2017-01-05T11:43:00Z</dcterms:created>
  <dcterms:modified xsi:type="dcterms:W3CDTF">2017-01-30T08:33:00Z</dcterms:modified>
</cp:coreProperties>
</file>